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657" w:rsidRPr="00736D6E" w:rsidRDefault="00AF6657" w:rsidP="00222F28">
      <w:pPr>
        <w:contextualSpacing/>
        <w:jc w:val="right"/>
        <w:rPr>
          <w:b/>
          <w:color w:val="000000"/>
          <w:sz w:val="28"/>
          <w:szCs w:val="28"/>
        </w:rPr>
      </w:pPr>
    </w:p>
    <w:p w:rsidR="00AF6657" w:rsidRPr="00736D6E" w:rsidRDefault="00AF6657" w:rsidP="00222F28">
      <w:pPr>
        <w:contextualSpacing/>
        <w:jc w:val="right"/>
        <w:rPr>
          <w:b/>
          <w:color w:val="000000"/>
          <w:sz w:val="28"/>
          <w:szCs w:val="28"/>
        </w:rPr>
      </w:pPr>
      <w:r>
        <w:rPr>
          <w:b/>
          <w:noProof/>
          <w:sz w:val="28"/>
          <w:szCs w:val="28"/>
        </w:rPr>
        <w:drawing>
          <wp:anchor distT="0" distB="0" distL="114300" distR="114300" simplePos="0" relativeHeight="251660288" behindDoc="1" locked="0" layoutInCell="1" allowOverlap="1">
            <wp:simplePos x="0" y="0"/>
            <wp:positionH relativeFrom="column">
              <wp:posOffset>2748280</wp:posOffset>
            </wp:positionH>
            <wp:positionV relativeFrom="paragraph">
              <wp:posOffset>-295910</wp:posOffset>
            </wp:positionV>
            <wp:extent cx="444500" cy="535940"/>
            <wp:effectExtent l="19050" t="0" r="0" b="0"/>
            <wp:wrapNone/>
            <wp:docPr id="2" name="Рисунок 2" descr="герб г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
                    <pic:cNvPicPr>
                      <a:picLocks noChangeAspect="1" noChangeArrowheads="1"/>
                    </pic:cNvPicPr>
                  </pic:nvPicPr>
                  <pic:blipFill>
                    <a:blip r:embed="rId8" cstate="print">
                      <a:lum contrast="20000"/>
                      <a:grayscl/>
                    </a:blip>
                    <a:srcRect t="25044"/>
                    <a:stretch>
                      <a:fillRect/>
                    </a:stretch>
                  </pic:blipFill>
                  <pic:spPr bwMode="auto">
                    <a:xfrm>
                      <a:off x="0" y="0"/>
                      <a:ext cx="444500" cy="535940"/>
                    </a:xfrm>
                    <a:prstGeom prst="rect">
                      <a:avLst/>
                    </a:prstGeom>
                    <a:noFill/>
                    <a:ln w="9525">
                      <a:noFill/>
                      <a:miter lim="800000"/>
                      <a:headEnd/>
                      <a:tailEnd/>
                    </a:ln>
                  </pic:spPr>
                </pic:pic>
              </a:graphicData>
            </a:graphic>
          </wp:anchor>
        </w:drawing>
      </w:r>
      <w:r w:rsidRPr="00736D6E">
        <w:rPr>
          <w:b/>
          <w:color w:val="000000"/>
          <w:sz w:val="28"/>
          <w:szCs w:val="28"/>
        </w:rPr>
        <w:t xml:space="preserve">                                </w:t>
      </w:r>
    </w:p>
    <w:p w:rsidR="00AF6657" w:rsidRPr="00736D6E" w:rsidRDefault="00AF6657" w:rsidP="00222F28">
      <w:pPr>
        <w:rPr>
          <w:b/>
          <w:sz w:val="28"/>
          <w:szCs w:val="28"/>
        </w:rPr>
      </w:pPr>
      <w:r w:rsidRPr="00736D6E">
        <w:rPr>
          <w:color w:val="000000"/>
          <w:sz w:val="28"/>
          <w:szCs w:val="28"/>
        </w:rPr>
        <w:t xml:space="preserve">                        </w:t>
      </w:r>
      <w:r w:rsidRPr="00736D6E">
        <w:rPr>
          <w:b/>
          <w:sz w:val="28"/>
          <w:szCs w:val="28"/>
        </w:rPr>
        <w:t>СОВЕТ</w:t>
      </w:r>
      <w:r>
        <w:rPr>
          <w:b/>
          <w:sz w:val="28"/>
          <w:szCs w:val="28"/>
        </w:rPr>
        <w:t xml:space="preserve"> </w:t>
      </w:r>
      <w:r w:rsidRPr="00736D6E">
        <w:rPr>
          <w:b/>
          <w:sz w:val="28"/>
          <w:szCs w:val="28"/>
        </w:rPr>
        <w:t>ДЕПУТАТОВ</w:t>
      </w:r>
      <w:r>
        <w:rPr>
          <w:b/>
          <w:sz w:val="28"/>
          <w:szCs w:val="28"/>
        </w:rPr>
        <w:t xml:space="preserve"> </w:t>
      </w:r>
      <w:r w:rsidRPr="00736D6E">
        <w:rPr>
          <w:b/>
          <w:sz w:val="28"/>
          <w:szCs w:val="28"/>
        </w:rPr>
        <w:t xml:space="preserve">ГОРОДА КУЙБЫШЕВА </w:t>
      </w:r>
      <w:r w:rsidRPr="00736D6E">
        <w:rPr>
          <w:b/>
          <w:sz w:val="28"/>
          <w:szCs w:val="28"/>
        </w:rPr>
        <w:br/>
      </w:r>
      <w:r>
        <w:rPr>
          <w:b/>
          <w:sz w:val="28"/>
          <w:szCs w:val="28"/>
        </w:rPr>
        <w:t xml:space="preserve">         </w:t>
      </w:r>
      <w:r w:rsidRPr="00736D6E">
        <w:rPr>
          <w:b/>
          <w:sz w:val="28"/>
          <w:szCs w:val="28"/>
        </w:rPr>
        <w:t>КУЙБЫШЕВСКОГО РАЙОНА НОВОСИБИРСКОЙ ОБЛАСТИ</w:t>
      </w:r>
    </w:p>
    <w:p w:rsidR="00AF6657" w:rsidRPr="00736D6E" w:rsidRDefault="00AF6657" w:rsidP="00222F28">
      <w:pPr>
        <w:jc w:val="center"/>
        <w:rPr>
          <w:b/>
          <w:sz w:val="28"/>
          <w:szCs w:val="28"/>
        </w:rPr>
      </w:pPr>
      <w:r w:rsidRPr="00736D6E">
        <w:rPr>
          <w:b/>
          <w:sz w:val="28"/>
          <w:szCs w:val="28"/>
        </w:rPr>
        <w:t>ПЯТОГО</w:t>
      </w:r>
      <w:r>
        <w:rPr>
          <w:b/>
          <w:sz w:val="28"/>
          <w:szCs w:val="28"/>
        </w:rPr>
        <w:t xml:space="preserve"> </w:t>
      </w:r>
      <w:r w:rsidRPr="00736D6E">
        <w:rPr>
          <w:b/>
          <w:sz w:val="28"/>
          <w:szCs w:val="28"/>
        </w:rPr>
        <w:t>СОЗЫВА</w:t>
      </w:r>
    </w:p>
    <w:p w:rsidR="00AF6657" w:rsidRPr="00736D6E" w:rsidRDefault="00AF6657" w:rsidP="00222F28">
      <w:pPr>
        <w:jc w:val="center"/>
        <w:rPr>
          <w:b/>
          <w:sz w:val="28"/>
          <w:szCs w:val="28"/>
        </w:rPr>
      </w:pPr>
    </w:p>
    <w:p w:rsidR="00AF6657" w:rsidRPr="00736D6E" w:rsidRDefault="00AF6657" w:rsidP="00222F28">
      <w:pPr>
        <w:contextualSpacing/>
        <w:jc w:val="center"/>
        <w:rPr>
          <w:b/>
          <w:sz w:val="28"/>
          <w:szCs w:val="28"/>
        </w:rPr>
      </w:pPr>
      <w:r w:rsidRPr="00736D6E">
        <w:rPr>
          <w:b/>
          <w:sz w:val="28"/>
          <w:szCs w:val="28"/>
        </w:rPr>
        <w:t>РЕШЕНИЕ</w:t>
      </w:r>
    </w:p>
    <w:p w:rsidR="00AF6657" w:rsidRPr="00736D6E" w:rsidRDefault="00AF6657" w:rsidP="00222F28">
      <w:pPr>
        <w:contextualSpacing/>
        <w:jc w:val="center"/>
        <w:rPr>
          <w:sz w:val="28"/>
          <w:szCs w:val="28"/>
        </w:rPr>
      </w:pPr>
    </w:p>
    <w:p w:rsidR="00AF6657" w:rsidRPr="00736D6E" w:rsidRDefault="00AF6657" w:rsidP="00222F28">
      <w:pPr>
        <w:contextualSpacing/>
        <w:jc w:val="center"/>
        <w:rPr>
          <w:sz w:val="28"/>
          <w:szCs w:val="28"/>
        </w:rPr>
      </w:pPr>
      <w:r w:rsidRPr="00736D6E">
        <w:rPr>
          <w:sz w:val="28"/>
          <w:szCs w:val="28"/>
        </w:rPr>
        <w:t>(</w:t>
      </w:r>
      <w:r w:rsidR="00B67665">
        <w:rPr>
          <w:sz w:val="28"/>
          <w:szCs w:val="28"/>
        </w:rPr>
        <w:t xml:space="preserve">третья </w:t>
      </w:r>
      <w:r w:rsidRPr="00736D6E">
        <w:rPr>
          <w:sz w:val="28"/>
          <w:szCs w:val="28"/>
        </w:rPr>
        <w:t>сессия)</w:t>
      </w:r>
    </w:p>
    <w:p w:rsidR="00AF6657" w:rsidRPr="00736D6E" w:rsidRDefault="00AF6657" w:rsidP="00222F28">
      <w:pPr>
        <w:contextualSpacing/>
        <w:jc w:val="center"/>
        <w:rPr>
          <w:sz w:val="28"/>
          <w:szCs w:val="28"/>
        </w:rPr>
      </w:pPr>
    </w:p>
    <w:p w:rsidR="00AF6657" w:rsidRPr="00736D6E" w:rsidRDefault="00B67665" w:rsidP="00222F28">
      <w:pPr>
        <w:contextualSpacing/>
        <w:jc w:val="center"/>
        <w:rPr>
          <w:sz w:val="28"/>
          <w:szCs w:val="28"/>
        </w:rPr>
      </w:pPr>
      <w:r>
        <w:rPr>
          <w:sz w:val="28"/>
          <w:szCs w:val="28"/>
        </w:rPr>
        <w:t>23.11.</w:t>
      </w:r>
      <w:r w:rsidR="00AF6657" w:rsidRPr="00736D6E">
        <w:rPr>
          <w:sz w:val="28"/>
          <w:szCs w:val="28"/>
        </w:rPr>
        <w:t xml:space="preserve">2021 № </w:t>
      </w:r>
      <w:r w:rsidR="00222F28">
        <w:rPr>
          <w:sz w:val="28"/>
          <w:szCs w:val="28"/>
        </w:rPr>
        <w:t>39</w:t>
      </w:r>
    </w:p>
    <w:p w:rsidR="00AF6657" w:rsidRDefault="00AF6657" w:rsidP="00222F28">
      <w:pPr>
        <w:autoSpaceDE w:val="0"/>
        <w:autoSpaceDN w:val="0"/>
        <w:adjustRightInd w:val="0"/>
        <w:contextualSpacing/>
        <w:jc w:val="both"/>
        <w:rPr>
          <w:sz w:val="28"/>
          <w:szCs w:val="28"/>
        </w:rPr>
      </w:pPr>
    </w:p>
    <w:p w:rsidR="00222F28" w:rsidRPr="008C2E92" w:rsidRDefault="00222F28" w:rsidP="00222F28">
      <w:pPr>
        <w:autoSpaceDE w:val="0"/>
        <w:autoSpaceDN w:val="0"/>
        <w:adjustRightInd w:val="0"/>
        <w:contextualSpacing/>
        <w:jc w:val="both"/>
        <w:rPr>
          <w:sz w:val="28"/>
          <w:szCs w:val="28"/>
        </w:rPr>
      </w:pPr>
    </w:p>
    <w:p w:rsidR="00AF6657" w:rsidRPr="00AF6657" w:rsidRDefault="00AF6657" w:rsidP="00222F28">
      <w:pPr>
        <w:contextualSpacing/>
        <w:jc w:val="center"/>
        <w:rPr>
          <w:i/>
          <w:iCs/>
          <w:color w:val="000000"/>
        </w:rPr>
      </w:pPr>
      <w:r w:rsidRPr="00AF6657">
        <w:rPr>
          <w:bCs/>
          <w:color w:val="000000"/>
          <w:sz w:val="28"/>
          <w:szCs w:val="28"/>
        </w:rPr>
        <w:t xml:space="preserve">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AF6657">
        <w:rPr>
          <w:bCs/>
          <w:color w:val="000000"/>
          <w:sz w:val="28"/>
          <w:szCs w:val="28"/>
        </w:rPr>
        <w:br/>
        <w:t>в городе Куйбышеве Куйбышевско</w:t>
      </w:r>
      <w:r w:rsidR="009415B2">
        <w:rPr>
          <w:bCs/>
          <w:color w:val="000000"/>
          <w:sz w:val="28"/>
          <w:szCs w:val="28"/>
        </w:rPr>
        <w:t>го</w:t>
      </w:r>
      <w:r w:rsidRPr="00AF6657">
        <w:rPr>
          <w:bCs/>
          <w:color w:val="000000"/>
          <w:sz w:val="28"/>
          <w:szCs w:val="28"/>
        </w:rPr>
        <w:t xml:space="preserve"> район</w:t>
      </w:r>
      <w:r w:rsidR="009415B2">
        <w:rPr>
          <w:bCs/>
          <w:color w:val="000000"/>
          <w:sz w:val="28"/>
          <w:szCs w:val="28"/>
        </w:rPr>
        <w:t>а</w:t>
      </w:r>
      <w:r w:rsidRPr="00AF6657">
        <w:rPr>
          <w:bCs/>
          <w:color w:val="000000"/>
          <w:sz w:val="28"/>
          <w:szCs w:val="28"/>
        </w:rPr>
        <w:t xml:space="preserve"> Новосибирской области</w:t>
      </w:r>
    </w:p>
    <w:p w:rsidR="00AF6657" w:rsidRPr="00C50C84" w:rsidRDefault="00AF6657" w:rsidP="00222F28">
      <w:pPr>
        <w:contextualSpacing/>
        <w:jc w:val="center"/>
        <w:rPr>
          <w:i/>
          <w:iCs/>
        </w:rPr>
      </w:pPr>
    </w:p>
    <w:p w:rsidR="00AF6657" w:rsidRDefault="00AF6657" w:rsidP="00222F28">
      <w:pPr>
        <w:shd w:val="clear" w:color="auto" w:fill="FFFFFF"/>
        <w:ind w:firstLine="709"/>
        <w:contextualSpacing/>
        <w:jc w:val="both"/>
        <w:rPr>
          <w:color w:val="000000"/>
          <w:sz w:val="28"/>
          <w:szCs w:val="28"/>
        </w:rPr>
      </w:pPr>
    </w:p>
    <w:p w:rsidR="00AF6657" w:rsidRDefault="00D16F82" w:rsidP="00222F28">
      <w:pPr>
        <w:shd w:val="clear" w:color="auto" w:fill="FFFFFF"/>
        <w:spacing w:line="240" w:lineRule="atLeast"/>
        <w:ind w:firstLine="709"/>
        <w:contextualSpacing/>
        <w:jc w:val="both"/>
        <w:rPr>
          <w:rFonts w:eastAsia="Calibri"/>
          <w:bCs/>
          <w:sz w:val="28"/>
          <w:szCs w:val="28"/>
        </w:rPr>
      </w:pPr>
      <w:r>
        <w:rPr>
          <w:color w:val="000000"/>
          <w:sz w:val="28"/>
          <w:szCs w:val="28"/>
        </w:rPr>
        <w:t>В соответствии с пунктом 4.1</w:t>
      </w:r>
      <w:r w:rsidRPr="00736D6E">
        <w:rPr>
          <w:color w:val="000000"/>
          <w:sz w:val="28"/>
          <w:szCs w:val="28"/>
        </w:rPr>
        <w:t xml:space="preserve"> части 1 статьи 14</w:t>
      </w:r>
      <w:r w:rsidRPr="00736D6E">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Pr>
          <w:color w:val="000000"/>
          <w:sz w:val="28"/>
          <w:szCs w:val="28"/>
          <w:shd w:val="clear" w:color="auto" w:fill="FFFFFF"/>
        </w:rPr>
        <w:t>,</w:t>
      </w:r>
      <w:r w:rsidR="00D07E80" w:rsidRPr="00D07E80">
        <w:rPr>
          <w:color w:val="000000"/>
          <w:sz w:val="28"/>
          <w:szCs w:val="28"/>
        </w:rPr>
        <w:t xml:space="preserve"> </w:t>
      </w:r>
      <w:r w:rsidR="00D07E80" w:rsidRPr="00C50C84">
        <w:rPr>
          <w:color w:val="000000"/>
          <w:sz w:val="28"/>
          <w:szCs w:val="28"/>
        </w:rPr>
        <w:t>статьей 23.14 Федерального закона от</w:t>
      </w:r>
      <w:r w:rsidR="00D07E80">
        <w:rPr>
          <w:color w:val="000000"/>
          <w:sz w:val="28"/>
          <w:szCs w:val="28"/>
        </w:rPr>
        <w:t xml:space="preserve"> </w:t>
      </w:r>
      <w:r w:rsidR="00D07E80" w:rsidRPr="00C50C84">
        <w:rPr>
          <w:color w:val="000000"/>
          <w:sz w:val="28"/>
          <w:szCs w:val="28"/>
        </w:rPr>
        <w:t>27.07.2010 № 190-ФЗ «О теплоснабжении»</w:t>
      </w:r>
      <w:r w:rsidR="00D07E80">
        <w:rPr>
          <w:color w:val="000000"/>
          <w:sz w:val="28"/>
          <w:szCs w:val="28"/>
        </w:rPr>
        <w:t xml:space="preserve">, </w:t>
      </w:r>
      <w:r w:rsidR="00D07E80" w:rsidRPr="00C50C84">
        <w:rPr>
          <w:color w:val="000000"/>
          <w:sz w:val="28"/>
          <w:szCs w:val="28"/>
        </w:rPr>
        <w:t>Федеральным законом от 31.07.2020 № 248-ФЗ «О государственном контроле (надзоре) и муниципальном контроле в Российской Федерации»</w:t>
      </w:r>
      <w:r w:rsidR="00D07E80">
        <w:rPr>
          <w:color w:val="000000"/>
          <w:sz w:val="28"/>
          <w:szCs w:val="28"/>
        </w:rPr>
        <w:t xml:space="preserve">, </w:t>
      </w:r>
      <w:r w:rsidR="00AF6657" w:rsidRPr="00C50C84">
        <w:rPr>
          <w:color w:val="000000"/>
          <w:sz w:val="28"/>
          <w:szCs w:val="28"/>
        </w:rPr>
        <w:t>Уставом</w:t>
      </w:r>
      <w:r w:rsidR="00AF6657">
        <w:rPr>
          <w:color w:val="000000"/>
          <w:sz w:val="28"/>
          <w:szCs w:val="28"/>
        </w:rPr>
        <w:t xml:space="preserve"> </w:t>
      </w:r>
      <w:r w:rsidR="00AF6657" w:rsidRPr="00BC3979">
        <w:rPr>
          <w:bCs/>
          <w:color w:val="000000"/>
          <w:sz w:val="28"/>
          <w:szCs w:val="28"/>
        </w:rPr>
        <w:t xml:space="preserve">городского поселения города Куйбышева Куйбышевского муниципального района Новосибирской области, </w:t>
      </w:r>
    </w:p>
    <w:p w:rsidR="00121220" w:rsidRDefault="00121220" w:rsidP="00222F28">
      <w:pPr>
        <w:autoSpaceDE w:val="0"/>
        <w:autoSpaceDN w:val="0"/>
        <w:adjustRightInd w:val="0"/>
        <w:spacing w:line="240" w:lineRule="atLeast"/>
        <w:contextualSpacing/>
        <w:jc w:val="both"/>
        <w:rPr>
          <w:rFonts w:eastAsia="Calibri"/>
          <w:b/>
          <w:bCs/>
          <w:sz w:val="28"/>
          <w:szCs w:val="28"/>
        </w:rPr>
      </w:pPr>
      <w:r w:rsidRPr="00EC62B9">
        <w:rPr>
          <w:rFonts w:eastAsia="Calibri"/>
          <w:bCs/>
          <w:sz w:val="28"/>
          <w:szCs w:val="28"/>
        </w:rPr>
        <w:t>Совет депутатов города Куйбышева Куйбышевского района Новосибирской области</w:t>
      </w:r>
      <w:r w:rsidRPr="00736D6E">
        <w:rPr>
          <w:rFonts w:eastAsia="Calibri"/>
          <w:b/>
          <w:bCs/>
          <w:sz w:val="28"/>
          <w:szCs w:val="28"/>
        </w:rPr>
        <w:t xml:space="preserve"> </w:t>
      </w:r>
    </w:p>
    <w:p w:rsidR="00AF6657" w:rsidRPr="00736D6E" w:rsidRDefault="00AF6657" w:rsidP="00222F28">
      <w:pPr>
        <w:autoSpaceDE w:val="0"/>
        <w:autoSpaceDN w:val="0"/>
        <w:adjustRightInd w:val="0"/>
        <w:spacing w:line="240" w:lineRule="atLeast"/>
        <w:contextualSpacing/>
        <w:jc w:val="both"/>
        <w:rPr>
          <w:rFonts w:eastAsia="Calibri"/>
          <w:b/>
          <w:bCs/>
          <w:sz w:val="28"/>
          <w:szCs w:val="28"/>
        </w:rPr>
      </w:pPr>
      <w:r w:rsidRPr="00736D6E">
        <w:rPr>
          <w:rFonts w:eastAsia="Calibri"/>
          <w:b/>
          <w:bCs/>
          <w:sz w:val="28"/>
          <w:szCs w:val="28"/>
        </w:rPr>
        <w:t>РЕШИЛ:</w:t>
      </w:r>
    </w:p>
    <w:p w:rsidR="00AF6657" w:rsidRPr="00736D6E" w:rsidRDefault="00AF6657" w:rsidP="004D317C">
      <w:pPr>
        <w:shd w:val="clear" w:color="auto" w:fill="FFFFFF"/>
        <w:spacing w:after="240" w:line="240" w:lineRule="atLeast"/>
        <w:ind w:firstLine="709"/>
        <w:contextualSpacing/>
        <w:jc w:val="both"/>
        <w:rPr>
          <w:sz w:val="28"/>
          <w:szCs w:val="28"/>
        </w:rPr>
      </w:pPr>
      <w:r w:rsidRPr="00736D6E">
        <w:rPr>
          <w:color w:val="000000"/>
          <w:sz w:val="28"/>
          <w:szCs w:val="28"/>
        </w:rPr>
        <w:t xml:space="preserve">1. </w:t>
      </w:r>
      <w:r w:rsidR="00D07E80" w:rsidRPr="00C50C84">
        <w:rPr>
          <w:color w:val="000000"/>
          <w:sz w:val="28"/>
          <w:szCs w:val="28"/>
        </w:rPr>
        <w:t xml:space="preserve">Утвердить прилагаемое Положение о муниципальном контроле за исполнением единой теплоснабжающей организацией обязательств </w:t>
      </w:r>
      <w:bookmarkStart w:id="0" w:name="_Hlk77848725"/>
      <w:r w:rsidR="00D07E80" w:rsidRPr="00C50C84">
        <w:rPr>
          <w:color w:val="000000"/>
          <w:sz w:val="28"/>
          <w:szCs w:val="28"/>
        </w:rPr>
        <w:t>по строительству, реконструкции и (или) модернизации объектов теплоснабжения</w:t>
      </w:r>
      <w:bookmarkEnd w:id="0"/>
      <w:r w:rsidR="00D07E80" w:rsidRPr="00C50C84">
        <w:rPr>
          <w:color w:val="000000"/>
          <w:sz w:val="28"/>
          <w:szCs w:val="28"/>
        </w:rPr>
        <w:t xml:space="preserve"> в</w:t>
      </w:r>
      <w:r w:rsidR="00D07E80">
        <w:rPr>
          <w:color w:val="000000"/>
          <w:sz w:val="28"/>
          <w:szCs w:val="28"/>
        </w:rPr>
        <w:t xml:space="preserve"> границах города Куйбышева Куйбышевского района Новосибирской области</w:t>
      </w:r>
      <w:r w:rsidR="00D07E80" w:rsidRPr="008C11DF">
        <w:rPr>
          <w:color w:val="000000"/>
        </w:rPr>
        <w:t>.</w:t>
      </w:r>
    </w:p>
    <w:p w:rsidR="00AF6657" w:rsidRPr="00736D6E" w:rsidRDefault="00AF6657" w:rsidP="004D317C">
      <w:pPr>
        <w:spacing w:before="240" w:after="240" w:line="240" w:lineRule="atLeast"/>
        <w:ind w:firstLine="709"/>
        <w:contextualSpacing/>
        <w:jc w:val="both"/>
        <w:rPr>
          <w:sz w:val="28"/>
          <w:szCs w:val="28"/>
        </w:rPr>
      </w:pPr>
      <w:r w:rsidRPr="00736D6E">
        <w:rPr>
          <w:color w:val="000000"/>
          <w:sz w:val="28"/>
          <w:szCs w:val="28"/>
        </w:rPr>
        <w:t xml:space="preserve">2. </w:t>
      </w:r>
      <w:r>
        <w:rPr>
          <w:color w:val="000000"/>
          <w:sz w:val="28"/>
          <w:szCs w:val="28"/>
        </w:rPr>
        <w:t>Опубликовать настоящее решение 01.12.2021</w:t>
      </w:r>
      <w:r w:rsidRPr="00736D6E">
        <w:rPr>
          <w:sz w:val="28"/>
          <w:szCs w:val="28"/>
        </w:rPr>
        <w:t xml:space="preserve"> в периодическом печатном издании «Бюллетень органов местного самоуправления города Куйбышева Куйбышевского района Новосибирской области».</w:t>
      </w:r>
      <w:r w:rsidR="00D07E80">
        <w:rPr>
          <w:sz w:val="28"/>
          <w:szCs w:val="28"/>
        </w:rPr>
        <w:t xml:space="preserve"> </w:t>
      </w:r>
    </w:p>
    <w:p w:rsidR="00AF6657" w:rsidRPr="00736D6E" w:rsidRDefault="00AF6657" w:rsidP="00222F28">
      <w:pPr>
        <w:shd w:val="clear" w:color="auto" w:fill="FFFFFF"/>
        <w:spacing w:line="240" w:lineRule="atLeast"/>
        <w:ind w:firstLine="709"/>
        <w:contextualSpacing/>
        <w:jc w:val="both"/>
        <w:rPr>
          <w:color w:val="000000"/>
          <w:sz w:val="28"/>
          <w:szCs w:val="28"/>
        </w:rPr>
      </w:pPr>
      <w:r>
        <w:rPr>
          <w:color w:val="000000"/>
          <w:sz w:val="28"/>
          <w:szCs w:val="28"/>
        </w:rPr>
        <w:t xml:space="preserve">3. </w:t>
      </w:r>
      <w:r w:rsidRPr="00736D6E">
        <w:rPr>
          <w:color w:val="000000"/>
          <w:sz w:val="28"/>
          <w:szCs w:val="28"/>
        </w:rPr>
        <w:t xml:space="preserve">Настоящее решение вступает в силу </w:t>
      </w:r>
      <w:r w:rsidRPr="008C2E92">
        <w:rPr>
          <w:color w:val="000000"/>
          <w:sz w:val="28"/>
          <w:szCs w:val="28"/>
        </w:rPr>
        <w:t>через 30 дней после дня его офи</w:t>
      </w:r>
      <w:r>
        <w:rPr>
          <w:color w:val="000000"/>
          <w:sz w:val="28"/>
          <w:szCs w:val="28"/>
        </w:rPr>
        <w:t>циального опубликования</w:t>
      </w:r>
      <w:r w:rsidRPr="00736D6E">
        <w:rPr>
          <w:color w:val="000000"/>
          <w:sz w:val="28"/>
          <w:szCs w:val="28"/>
        </w:rPr>
        <w:t>, за</w:t>
      </w:r>
      <w:r w:rsidR="00E464B1">
        <w:rPr>
          <w:color w:val="000000"/>
          <w:sz w:val="28"/>
          <w:szCs w:val="28"/>
        </w:rPr>
        <w:t xml:space="preserve"> исключением положений раздела 5</w:t>
      </w:r>
      <w:r w:rsidRPr="00736D6E">
        <w:rPr>
          <w:color w:val="000000"/>
          <w:sz w:val="28"/>
          <w:szCs w:val="28"/>
        </w:rPr>
        <w:t xml:space="preserve"> Положения</w:t>
      </w:r>
      <w:r w:rsidR="00E464B1">
        <w:rPr>
          <w:color w:val="000000"/>
          <w:sz w:val="28"/>
          <w:szCs w:val="28"/>
        </w:rPr>
        <w:t xml:space="preserve"> </w:t>
      </w:r>
      <w:r w:rsidR="00E464B1" w:rsidRPr="00C50C84">
        <w:rPr>
          <w:color w:val="000000"/>
          <w:sz w:val="28"/>
          <w:szCs w:val="28"/>
        </w:rPr>
        <w:t>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w:t>
      </w:r>
      <w:r w:rsidR="00E464B1">
        <w:rPr>
          <w:color w:val="000000"/>
          <w:sz w:val="28"/>
          <w:szCs w:val="28"/>
        </w:rPr>
        <w:t xml:space="preserve"> границах города Куйбышева Куйбышевского района Новосибирской области</w:t>
      </w:r>
      <w:r w:rsidRPr="00736D6E">
        <w:rPr>
          <w:color w:val="000000"/>
          <w:sz w:val="28"/>
          <w:szCs w:val="28"/>
        </w:rPr>
        <w:t xml:space="preserve">. </w:t>
      </w:r>
    </w:p>
    <w:p w:rsidR="00AF6657" w:rsidRPr="00736D6E" w:rsidRDefault="00E464B1" w:rsidP="004D317C">
      <w:pPr>
        <w:shd w:val="clear" w:color="auto" w:fill="FFFFFF"/>
        <w:spacing w:before="240"/>
        <w:ind w:firstLine="709"/>
        <w:contextualSpacing/>
        <w:jc w:val="both"/>
        <w:rPr>
          <w:sz w:val="28"/>
          <w:szCs w:val="28"/>
        </w:rPr>
      </w:pPr>
      <w:r>
        <w:rPr>
          <w:color w:val="000000"/>
          <w:sz w:val="28"/>
          <w:szCs w:val="28"/>
        </w:rPr>
        <w:t xml:space="preserve"> Положения раздела 5</w:t>
      </w:r>
      <w:r w:rsidR="00AF6657" w:rsidRPr="00736D6E">
        <w:rPr>
          <w:color w:val="000000"/>
          <w:sz w:val="28"/>
          <w:szCs w:val="28"/>
        </w:rPr>
        <w:t xml:space="preserve"> Положения</w:t>
      </w:r>
      <w:r>
        <w:rPr>
          <w:color w:val="000000"/>
          <w:sz w:val="28"/>
          <w:szCs w:val="28"/>
        </w:rPr>
        <w:t xml:space="preserve">  </w:t>
      </w:r>
      <w:r w:rsidRPr="00C50C84">
        <w:rPr>
          <w:color w:val="000000"/>
          <w:sz w:val="28"/>
          <w:szCs w:val="28"/>
        </w:rPr>
        <w:t>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w:t>
      </w:r>
      <w:r>
        <w:rPr>
          <w:color w:val="000000"/>
          <w:sz w:val="28"/>
          <w:szCs w:val="28"/>
        </w:rPr>
        <w:t xml:space="preserve"> </w:t>
      </w:r>
      <w:r>
        <w:rPr>
          <w:color w:val="000000"/>
          <w:sz w:val="28"/>
          <w:szCs w:val="28"/>
        </w:rPr>
        <w:lastRenderedPageBreak/>
        <w:t>границахгорода Куйбышева Куйбышевского района Новосибирской области</w:t>
      </w:r>
      <w:r w:rsidR="00AF6657" w:rsidRPr="00736D6E">
        <w:rPr>
          <w:color w:val="000000"/>
          <w:sz w:val="28"/>
          <w:szCs w:val="28"/>
        </w:rPr>
        <w:t xml:space="preserve"> о муниципальном контроле в сфере благоустройства </w:t>
      </w:r>
      <w:r w:rsidR="00AF6657" w:rsidRPr="008C2E92">
        <w:rPr>
          <w:color w:val="000000"/>
          <w:sz w:val="28"/>
          <w:szCs w:val="28"/>
        </w:rPr>
        <w:t>на территории города Куйбышева Куйбышевского района Новосибирской области</w:t>
      </w:r>
      <w:r w:rsidR="00AF6657" w:rsidRPr="00736D6E">
        <w:rPr>
          <w:i/>
          <w:iCs/>
          <w:color w:val="000000"/>
          <w:sz w:val="28"/>
          <w:szCs w:val="28"/>
        </w:rPr>
        <w:t xml:space="preserve"> </w:t>
      </w:r>
      <w:r w:rsidR="00AF6657" w:rsidRPr="00736D6E">
        <w:rPr>
          <w:color w:val="000000"/>
          <w:sz w:val="28"/>
          <w:szCs w:val="28"/>
        </w:rPr>
        <w:t>вступают в силу с 1 марта 2022 года.</w:t>
      </w:r>
      <w:r>
        <w:rPr>
          <w:color w:val="000000"/>
          <w:sz w:val="28"/>
          <w:szCs w:val="28"/>
        </w:rPr>
        <w:t xml:space="preserve"> </w:t>
      </w:r>
    </w:p>
    <w:tbl>
      <w:tblPr>
        <w:tblpPr w:leftFromText="180" w:rightFromText="180" w:vertAnchor="page" w:horzAnchor="margin" w:tblpY="3241"/>
        <w:tblW w:w="10314" w:type="dxa"/>
        <w:tblLook w:val="01E0"/>
      </w:tblPr>
      <w:tblGrid>
        <w:gridCol w:w="4634"/>
        <w:gridCol w:w="1144"/>
        <w:gridCol w:w="4536"/>
      </w:tblGrid>
      <w:tr w:rsidR="00E464B1" w:rsidRPr="00047374" w:rsidTr="00E464B1">
        <w:trPr>
          <w:trHeight w:val="992"/>
        </w:trPr>
        <w:tc>
          <w:tcPr>
            <w:tcW w:w="4634" w:type="dxa"/>
          </w:tcPr>
          <w:p w:rsidR="00E464B1" w:rsidRDefault="00E464B1" w:rsidP="00222F28">
            <w:pPr>
              <w:spacing w:line="240" w:lineRule="atLeast"/>
              <w:contextualSpacing/>
              <w:jc w:val="both"/>
              <w:rPr>
                <w:sz w:val="28"/>
                <w:szCs w:val="28"/>
              </w:rPr>
            </w:pPr>
          </w:p>
          <w:p w:rsidR="00E464B1" w:rsidRPr="00047374" w:rsidRDefault="00E464B1" w:rsidP="00222F28">
            <w:pPr>
              <w:spacing w:line="240" w:lineRule="atLeast"/>
              <w:contextualSpacing/>
              <w:jc w:val="both"/>
              <w:rPr>
                <w:sz w:val="28"/>
                <w:szCs w:val="28"/>
              </w:rPr>
            </w:pPr>
            <w:r w:rsidRPr="00047374">
              <w:rPr>
                <w:sz w:val="28"/>
                <w:szCs w:val="28"/>
              </w:rPr>
              <w:t xml:space="preserve">Председатель Совета депутатов </w:t>
            </w:r>
          </w:p>
          <w:p w:rsidR="00E464B1" w:rsidRPr="00047374" w:rsidRDefault="00E464B1" w:rsidP="00222F28">
            <w:pPr>
              <w:spacing w:line="240" w:lineRule="atLeast"/>
              <w:contextualSpacing/>
              <w:jc w:val="both"/>
              <w:rPr>
                <w:sz w:val="28"/>
                <w:szCs w:val="28"/>
              </w:rPr>
            </w:pPr>
            <w:r w:rsidRPr="00047374">
              <w:rPr>
                <w:sz w:val="28"/>
                <w:szCs w:val="28"/>
              </w:rPr>
              <w:t>города Куйбышева Куйбышевского района Новосибирской области</w:t>
            </w:r>
          </w:p>
          <w:p w:rsidR="00E464B1" w:rsidRPr="00047374" w:rsidRDefault="00E464B1" w:rsidP="00222F28">
            <w:pPr>
              <w:spacing w:line="240" w:lineRule="atLeast"/>
              <w:contextualSpacing/>
              <w:jc w:val="both"/>
              <w:rPr>
                <w:sz w:val="28"/>
                <w:szCs w:val="28"/>
              </w:rPr>
            </w:pPr>
            <w:r w:rsidRPr="00047374">
              <w:rPr>
                <w:sz w:val="28"/>
                <w:szCs w:val="28"/>
              </w:rPr>
              <w:t>________________Е.А.Яблокова</w:t>
            </w:r>
          </w:p>
        </w:tc>
        <w:tc>
          <w:tcPr>
            <w:tcW w:w="1144" w:type="dxa"/>
          </w:tcPr>
          <w:p w:rsidR="00E464B1" w:rsidRPr="00047374" w:rsidRDefault="00E464B1" w:rsidP="00222F28">
            <w:pPr>
              <w:spacing w:line="240" w:lineRule="atLeast"/>
              <w:contextualSpacing/>
              <w:jc w:val="both"/>
              <w:rPr>
                <w:sz w:val="28"/>
                <w:szCs w:val="28"/>
              </w:rPr>
            </w:pPr>
          </w:p>
        </w:tc>
        <w:tc>
          <w:tcPr>
            <w:tcW w:w="4536" w:type="dxa"/>
          </w:tcPr>
          <w:p w:rsidR="00E464B1" w:rsidRDefault="00E464B1" w:rsidP="00222F28">
            <w:pPr>
              <w:spacing w:line="240" w:lineRule="atLeast"/>
              <w:contextualSpacing/>
              <w:jc w:val="both"/>
              <w:rPr>
                <w:sz w:val="28"/>
                <w:szCs w:val="28"/>
              </w:rPr>
            </w:pPr>
          </w:p>
          <w:p w:rsidR="00E464B1" w:rsidRPr="00047374" w:rsidRDefault="00E464B1" w:rsidP="00222F28">
            <w:pPr>
              <w:spacing w:line="240" w:lineRule="atLeast"/>
              <w:contextualSpacing/>
              <w:jc w:val="both"/>
              <w:rPr>
                <w:sz w:val="28"/>
                <w:szCs w:val="28"/>
              </w:rPr>
            </w:pPr>
            <w:r w:rsidRPr="00047374">
              <w:rPr>
                <w:sz w:val="28"/>
                <w:szCs w:val="28"/>
              </w:rPr>
              <w:t>Глав</w:t>
            </w:r>
            <w:r>
              <w:rPr>
                <w:sz w:val="28"/>
                <w:szCs w:val="28"/>
              </w:rPr>
              <w:t>а</w:t>
            </w:r>
            <w:r w:rsidRPr="00047374">
              <w:rPr>
                <w:sz w:val="28"/>
                <w:szCs w:val="28"/>
              </w:rPr>
              <w:t xml:space="preserve"> города Куйбышева</w:t>
            </w:r>
          </w:p>
          <w:p w:rsidR="00E464B1" w:rsidRPr="00047374" w:rsidRDefault="00E464B1" w:rsidP="00222F28">
            <w:pPr>
              <w:spacing w:line="240" w:lineRule="atLeast"/>
              <w:contextualSpacing/>
              <w:jc w:val="both"/>
              <w:rPr>
                <w:sz w:val="28"/>
                <w:szCs w:val="28"/>
              </w:rPr>
            </w:pPr>
            <w:r w:rsidRPr="00047374">
              <w:rPr>
                <w:sz w:val="28"/>
                <w:szCs w:val="28"/>
              </w:rPr>
              <w:t xml:space="preserve">Куйбышевского района </w:t>
            </w:r>
          </w:p>
          <w:p w:rsidR="00E464B1" w:rsidRPr="00047374" w:rsidRDefault="00E464B1" w:rsidP="00222F28">
            <w:pPr>
              <w:spacing w:line="240" w:lineRule="atLeast"/>
              <w:contextualSpacing/>
              <w:jc w:val="both"/>
              <w:rPr>
                <w:sz w:val="28"/>
                <w:szCs w:val="28"/>
              </w:rPr>
            </w:pPr>
            <w:r w:rsidRPr="00047374">
              <w:rPr>
                <w:sz w:val="28"/>
                <w:szCs w:val="28"/>
              </w:rPr>
              <w:t>Новосибирской области</w:t>
            </w:r>
          </w:p>
          <w:p w:rsidR="00E464B1" w:rsidRPr="00047374" w:rsidRDefault="00E464B1" w:rsidP="00222F28">
            <w:pPr>
              <w:spacing w:line="240" w:lineRule="atLeast"/>
              <w:contextualSpacing/>
              <w:jc w:val="both"/>
              <w:rPr>
                <w:sz w:val="28"/>
                <w:szCs w:val="28"/>
              </w:rPr>
            </w:pPr>
            <w:r w:rsidRPr="00047374">
              <w:rPr>
                <w:sz w:val="28"/>
                <w:szCs w:val="28"/>
              </w:rPr>
              <w:t>__________</w:t>
            </w:r>
            <w:r>
              <w:rPr>
                <w:sz w:val="28"/>
                <w:szCs w:val="28"/>
              </w:rPr>
              <w:t>А.А.Андронов</w:t>
            </w:r>
          </w:p>
        </w:tc>
      </w:tr>
    </w:tbl>
    <w:p w:rsidR="00AF6657" w:rsidRPr="00736D6E" w:rsidRDefault="00AF6657" w:rsidP="00222F28">
      <w:pPr>
        <w:shd w:val="clear" w:color="auto" w:fill="FFFFFF"/>
        <w:spacing w:line="240" w:lineRule="atLeast"/>
        <w:contextualSpacing/>
        <w:jc w:val="both"/>
        <w:rPr>
          <w:color w:val="000000"/>
          <w:sz w:val="28"/>
          <w:szCs w:val="28"/>
        </w:rPr>
      </w:pPr>
    </w:p>
    <w:p w:rsidR="00AF6657" w:rsidRDefault="00AF6657" w:rsidP="00222F28">
      <w:pPr>
        <w:autoSpaceDE w:val="0"/>
        <w:autoSpaceDN w:val="0"/>
        <w:adjustRightInd w:val="0"/>
        <w:spacing w:line="240" w:lineRule="atLeast"/>
        <w:contextualSpacing/>
        <w:jc w:val="both"/>
        <w:rPr>
          <w:rFonts w:eastAsia="Calibri"/>
          <w:b/>
          <w:bCs/>
          <w:sz w:val="28"/>
          <w:szCs w:val="28"/>
        </w:rPr>
      </w:pPr>
    </w:p>
    <w:p w:rsidR="00E464B1" w:rsidRDefault="00E464B1" w:rsidP="00222F28">
      <w:pPr>
        <w:autoSpaceDE w:val="0"/>
        <w:autoSpaceDN w:val="0"/>
        <w:adjustRightInd w:val="0"/>
        <w:spacing w:line="240" w:lineRule="atLeast"/>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222F28" w:rsidRDefault="00222F28" w:rsidP="00222F28">
      <w:pPr>
        <w:autoSpaceDE w:val="0"/>
        <w:autoSpaceDN w:val="0"/>
        <w:adjustRightInd w:val="0"/>
        <w:contextualSpacing/>
        <w:jc w:val="both"/>
        <w:rPr>
          <w:rFonts w:eastAsia="Calibri"/>
          <w:b/>
          <w:bCs/>
          <w:sz w:val="28"/>
          <w:szCs w:val="28"/>
        </w:rPr>
      </w:pPr>
    </w:p>
    <w:p w:rsidR="00AF6657" w:rsidRDefault="00AF6657" w:rsidP="00222F28">
      <w:pPr>
        <w:autoSpaceDE w:val="0"/>
        <w:autoSpaceDN w:val="0"/>
        <w:adjustRightInd w:val="0"/>
        <w:contextualSpacing/>
        <w:outlineLvl w:val="0"/>
        <w:rPr>
          <w:sz w:val="20"/>
          <w:szCs w:val="20"/>
        </w:rPr>
      </w:pPr>
    </w:p>
    <w:p w:rsidR="00AF6657" w:rsidRPr="00301D69" w:rsidRDefault="00AF6657" w:rsidP="00222F28">
      <w:pPr>
        <w:autoSpaceDE w:val="0"/>
        <w:autoSpaceDN w:val="0"/>
        <w:adjustRightInd w:val="0"/>
        <w:contextualSpacing/>
        <w:outlineLvl w:val="0"/>
        <w:rPr>
          <w:sz w:val="20"/>
          <w:szCs w:val="20"/>
        </w:rPr>
      </w:pPr>
      <w:r w:rsidRPr="00301D69">
        <w:rPr>
          <w:sz w:val="20"/>
          <w:szCs w:val="20"/>
        </w:rPr>
        <w:t>г. Куйбышев,</w:t>
      </w:r>
    </w:p>
    <w:p w:rsidR="00AF6657" w:rsidRPr="00301D69" w:rsidRDefault="00AF6657" w:rsidP="00222F28">
      <w:pPr>
        <w:autoSpaceDE w:val="0"/>
        <w:autoSpaceDN w:val="0"/>
        <w:adjustRightInd w:val="0"/>
        <w:contextualSpacing/>
        <w:outlineLvl w:val="0"/>
        <w:rPr>
          <w:sz w:val="20"/>
          <w:szCs w:val="20"/>
        </w:rPr>
      </w:pPr>
      <w:r w:rsidRPr="00301D69">
        <w:rPr>
          <w:sz w:val="20"/>
          <w:szCs w:val="20"/>
        </w:rPr>
        <w:t>ул. Краскома, 37</w:t>
      </w:r>
    </w:p>
    <w:p w:rsidR="00AF6657" w:rsidRPr="00301D69" w:rsidRDefault="00AF6657" w:rsidP="00222F28">
      <w:pPr>
        <w:autoSpaceDE w:val="0"/>
        <w:autoSpaceDN w:val="0"/>
        <w:adjustRightInd w:val="0"/>
        <w:contextualSpacing/>
        <w:outlineLvl w:val="0"/>
        <w:rPr>
          <w:sz w:val="20"/>
          <w:szCs w:val="20"/>
          <w:u w:val="single"/>
        </w:rPr>
      </w:pPr>
      <w:r w:rsidRPr="00301D69">
        <w:rPr>
          <w:sz w:val="20"/>
          <w:szCs w:val="20"/>
          <w:u w:val="single"/>
        </w:rPr>
        <w:t>«</w:t>
      </w:r>
      <w:r w:rsidR="00222F28">
        <w:rPr>
          <w:sz w:val="20"/>
          <w:szCs w:val="20"/>
          <w:u w:val="single"/>
        </w:rPr>
        <w:t>23</w:t>
      </w:r>
      <w:r w:rsidRPr="00301D69">
        <w:rPr>
          <w:sz w:val="20"/>
          <w:szCs w:val="20"/>
          <w:u w:val="single"/>
        </w:rPr>
        <w:t>»</w:t>
      </w:r>
      <w:r w:rsidR="00222F28">
        <w:rPr>
          <w:sz w:val="20"/>
          <w:szCs w:val="20"/>
          <w:u w:val="single"/>
        </w:rPr>
        <w:t xml:space="preserve"> ноября 2021</w:t>
      </w:r>
      <w:r w:rsidRPr="00301D69">
        <w:rPr>
          <w:sz w:val="20"/>
          <w:szCs w:val="20"/>
          <w:u w:val="single"/>
        </w:rPr>
        <w:t xml:space="preserve"> г.</w:t>
      </w:r>
    </w:p>
    <w:p w:rsidR="00AF6657" w:rsidRPr="00301D69" w:rsidRDefault="00AF6657" w:rsidP="00222F28">
      <w:pPr>
        <w:autoSpaceDE w:val="0"/>
        <w:autoSpaceDN w:val="0"/>
        <w:adjustRightInd w:val="0"/>
        <w:contextualSpacing/>
        <w:outlineLvl w:val="0"/>
        <w:rPr>
          <w:sz w:val="20"/>
          <w:szCs w:val="20"/>
        </w:rPr>
      </w:pPr>
      <w:r w:rsidRPr="00301D69">
        <w:rPr>
          <w:sz w:val="20"/>
          <w:szCs w:val="20"/>
        </w:rPr>
        <w:t xml:space="preserve">№ </w:t>
      </w:r>
      <w:r w:rsidR="00672145">
        <w:rPr>
          <w:sz w:val="20"/>
          <w:szCs w:val="20"/>
        </w:rPr>
        <w:t>39</w:t>
      </w:r>
      <w:r w:rsidRPr="00301D69">
        <w:rPr>
          <w:sz w:val="20"/>
          <w:szCs w:val="20"/>
        </w:rPr>
        <w:t xml:space="preserve"> - НПА     </w:t>
      </w:r>
    </w:p>
    <w:p w:rsidR="00A0468F" w:rsidRPr="00C50C84" w:rsidRDefault="00A0468F" w:rsidP="00222F28">
      <w:pPr>
        <w:contextualSpacing/>
        <w:rPr>
          <w:b/>
          <w:color w:val="000000"/>
        </w:rPr>
      </w:pPr>
      <w:r w:rsidRPr="00C50C84">
        <w:rPr>
          <w:b/>
          <w:color w:val="000000"/>
        </w:rPr>
        <w:br w:type="page"/>
      </w:r>
    </w:p>
    <w:p w:rsidR="00E464B1" w:rsidRPr="00736D6E" w:rsidRDefault="00E464B1" w:rsidP="00222F28">
      <w:pPr>
        <w:contextualSpacing/>
        <w:jc w:val="right"/>
        <w:rPr>
          <w:sz w:val="28"/>
          <w:szCs w:val="28"/>
        </w:rPr>
      </w:pPr>
      <w:r w:rsidRPr="00736D6E">
        <w:rPr>
          <w:sz w:val="28"/>
          <w:szCs w:val="28"/>
        </w:rPr>
        <w:lastRenderedPageBreak/>
        <w:t>УТВЕРЖДЕН</w:t>
      </w:r>
    </w:p>
    <w:p w:rsidR="00E464B1" w:rsidRPr="00736D6E" w:rsidRDefault="00E464B1" w:rsidP="00222F28">
      <w:pPr>
        <w:contextualSpacing/>
        <w:jc w:val="right"/>
        <w:rPr>
          <w:sz w:val="28"/>
          <w:szCs w:val="28"/>
        </w:rPr>
      </w:pPr>
      <w:r w:rsidRPr="00736D6E">
        <w:rPr>
          <w:sz w:val="28"/>
          <w:szCs w:val="28"/>
        </w:rPr>
        <w:t xml:space="preserve">решением Совета депутатов </w:t>
      </w:r>
    </w:p>
    <w:p w:rsidR="00E464B1" w:rsidRPr="00736D6E" w:rsidRDefault="00E464B1" w:rsidP="00222F28">
      <w:pPr>
        <w:contextualSpacing/>
        <w:jc w:val="right"/>
        <w:rPr>
          <w:sz w:val="28"/>
          <w:szCs w:val="28"/>
        </w:rPr>
      </w:pPr>
      <w:r w:rsidRPr="00736D6E">
        <w:rPr>
          <w:sz w:val="28"/>
          <w:szCs w:val="28"/>
        </w:rPr>
        <w:t xml:space="preserve">города Куйбышева Куйбышевского </w:t>
      </w:r>
    </w:p>
    <w:p w:rsidR="00E464B1" w:rsidRPr="00736D6E" w:rsidRDefault="00E464B1" w:rsidP="00222F28">
      <w:pPr>
        <w:contextualSpacing/>
        <w:jc w:val="right"/>
        <w:rPr>
          <w:sz w:val="28"/>
          <w:szCs w:val="28"/>
        </w:rPr>
      </w:pPr>
      <w:r w:rsidRPr="00736D6E">
        <w:rPr>
          <w:sz w:val="28"/>
          <w:szCs w:val="28"/>
        </w:rPr>
        <w:t>района Новосибирской области</w:t>
      </w:r>
    </w:p>
    <w:p w:rsidR="00E464B1" w:rsidRPr="00736D6E" w:rsidRDefault="00E464B1" w:rsidP="00222F28">
      <w:pPr>
        <w:contextualSpacing/>
        <w:jc w:val="right"/>
        <w:rPr>
          <w:sz w:val="28"/>
          <w:szCs w:val="28"/>
        </w:rPr>
      </w:pPr>
      <w:r w:rsidRPr="00736D6E">
        <w:rPr>
          <w:sz w:val="28"/>
          <w:szCs w:val="28"/>
        </w:rPr>
        <w:t xml:space="preserve">от </w:t>
      </w:r>
      <w:r w:rsidR="00222F28">
        <w:rPr>
          <w:sz w:val="28"/>
          <w:szCs w:val="28"/>
        </w:rPr>
        <w:t xml:space="preserve">23.11.2021 </w:t>
      </w:r>
      <w:r w:rsidRPr="00736D6E">
        <w:rPr>
          <w:sz w:val="28"/>
          <w:szCs w:val="28"/>
        </w:rPr>
        <w:t xml:space="preserve"> № </w:t>
      </w:r>
      <w:r w:rsidR="00222F28">
        <w:rPr>
          <w:sz w:val="28"/>
          <w:szCs w:val="28"/>
        </w:rPr>
        <w:t>39</w:t>
      </w:r>
    </w:p>
    <w:p w:rsidR="00A0468F" w:rsidRPr="00E464B1" w:rsidRDefault="00A0468F" w:rsidP="00222F28">
      <w:pPr>
        <w:ind w:firstLine="567"/>
        <w:contextualSpacing/>
        <w:jc w:val="right"/>
        <w:rPr>
          <w:color w:val="000000"/>
        </w:rPr>
      </w:pPr>
    </w:p>
    <w:p w:rsidR="00A0468F" w:rsidRPr="00C50C84" w:rsidRDefault="00A0468F" w:rsidP="00222F28">
      <w:pPr>
        <w:ind w:firstLine="567"/>
        <w:contextualSpacing/>
        <w:jc w:val="right"/>
        <w:rPr>
          <w:color w:val="000000"/>
          <w:sz w:val="17"/>
          <w:szCs w:val="17"/>
        </w:rPr>
      </w:pPr>
    </w:p>
    <w:p w:rsidR="00A0468F" w:rsidRPr="00C50C84" w:rsidRDefault="00A0468F" w:rsidP="00222F28">
      <w:pPr>
        <w:contextualSpacing/>
        <w:jc w:val="center"/>
      </w:pPr>
      <w:r w:rsidRPr="00C50C84">
        <w:rPr>
          <w:b/>
          <w:bCs/>
          <w:color w:val="000000"/>
          <w:sz w:val="28"/>
          <w:szCs w:val="28"/>
        </w:rPr>
        <w:t xml:space="preserve">Положение о муниципальном контроле </w:t>
      </w:r>
      <w:bookmarkStart w:id="1" w:name="_Hlk79656449"/>
      <w:r w:rsidRPr="00C50C84">
        <w:rPr>
          <w:b/>
          <w:bCs/>
          <w:color w:val="000000"/>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C50C84">
        <w:rPr>
          <w:b/>
          <w:bCs/>
          <w:color w:val="000000"/>
          <w:sz w:val="28"/>
          <w:szCs w:val="28"/>
        </w:rPr>
        <w:br/>
        <w:t>в</w:t>
      </w:r>
      <w:bookmarkEnd w:id="1"/>
      <w:r w:rsidR="00E92A07" w:rsidRPr="001F1B84">
        <w:rPr>
          <w:b/>
          <w:color w:val="000000"/>
          <w:sz w:val="28"/>
          <w:szCs w:val="28"/>
        </w:rPr>
        <w:t>городе Куйбышеве Куйбышевском районе Новосибирской</w:t>
      </w:r>
      <w:r w:rsidR="001F1B84">
        <w:rPr>
          <w:b/>
          <w:color w:val="000000"/>
          <w:sz w:val="28"/>
          <w:szCs w:val="28"/>
        </w:rPr>
        <w:t xml:space="preserve"> области</w:t>
      </w:r>
    </w:p>
    <w:p w:rsidR="003C4E11" w:rsidRDefault="003C4E11" w:rsidP="00222F28">
      <w:pPr>
        <w:pStyle w:val="ConsPlusNormal"/>
        <w:ind w:firstLine="0"/>
        <w:contextualSpacing/>
        <w:jc w:val="center"/>
        <w:rPr>
          <w:rFonts w:ascii="Times New Roman" w:hAnsi="Times New Roman" w:cs="Times New Roman"/>
          <w:b/>
          <w:bCs/>
          <w:color w:val="000000"/>
          <w:sz w:val="28"/>
          <w:szCs w:val="28"/>
        </w:rPr>
      </w:pPr>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1. Общие положения</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2" w:name="_Hlk77848913"/>
      <w:r w:rsidRPr="00C50C84">
        <w:rPr>
          <w:rFonts w:ascii="Times New Roman" w:hAnsi="Times New Roman" w:cs="Times New Roman"/>
          <w:color w:val="000000"/>
          <w:sz w:val="28"/>
          <w:szCs w:val="28"/>
        </w:rPr>
        <w:t xml:space="preserve">в </w:t>
      </w:r>
      <w:bookmarkEnd w:id="2"/>
      <w:r w:rsidR="001F1B84" w:rsidRPr="001F1B84">
        <w:rPr>
          <w:rFonts w:ascii="Times New Roman" w:hAnsi="Times New Roman" w:cs="Times New Roman"/>
          <w:color w:val="000000"/>
          <w:sz w:val="28"/>
          <w:szCs w:val="28"/>
        </w:rPr>
        <w:t>городе Куйбышеве Куйбышевском районе Новосибирской</w:t>
      </w:r>
      <w:r w:rsidR="001F1B84">
        <w:rPr>
          <w:rFonts w:ascii="Times New Roman" w:hAnsi="Times New Roman" w:cs="Times New Roman"/>
          <w:color w:val="000000"/>
          <w:sz w:val="28"/>
          <w:szCs w:val="28"/>
        </w:rPr>
        <w:t xml:space="preserve"> области</w:t>
      </w:r>
      <w:r w:rsidRPr="00C50C84">
        <w:rPr>
          <w:rFonts w:ascii="Times New Roman" w:hAnsi="Times New Roman" w:cs="Times New Roman"/>
          <w:color w:val="000000"/>
          <w:sz w:val="28"/>
          <w:szCs w:val="28"/>
        </w:rPr>
        <w:t xml:space="preserve"> (далее – муниципальный контроль</w:t>
      </w:r>
      <w:r w:rsidR="00E464B1">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за исполнением единой теплоснабжающей организацией обязательств).</w:t>
      </w:r>
      <w:r w:rsidR="00E464B1">
        <w:rPr>
          <w:rFonts w:ascii="Times New Roman" w:hAnsi="Times New Roman" w:cs="Times New Roman"/>
          <w:color w:val="000000"/>
          <w:sz w:val="28"/>
          <w:szCs w:val="28"/>
        </w:rPr>
        <w:t xml:space="preserve">   </w:t>
      </w:r>
      <w:r w:rsidR="00DD6E3C">
        <w:rPr>
          <w:rFonts w:ascii="Times New Roman" w:hAnsi="Times New Roman" w:cs="Times New Roman"/>
          <w:color w:val="000000"/>
          <w:sz w:val="28"/>
          <w:szCs w:val="28"/>
        </w:rPr>
        <w:t xml:space="preserve"> </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1.2. 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в </w:t>
      </w:r>
      <w:r w:rsidR="001F1B84" w:rsidRPr="001F1B84">
        <w:rPr>
          <w:rFonts w:ascii="Times New Roman" w:hAnsi="Times New Roman" w:cs="Times New Roman"/>
          <w:color w:val="000000"/>
          <w:sz w:val="28"/>
          <w:szCs w:val="28"/>
        </w:rPr>
        <w:t>городе Куйбышеве Куйбышевском районе Новосибирской</w:t>
      </w:r>
      <w:r w:rsidR="001F1B84">
        <w:rPr>
          <w:rFonts w:ascii="Times New Roman" w:hAnsi="Times New Roman" w:cs="Times New Roman"/>
          <w:color w:val="000000"/>
          <w:sz w:val="28"/>
          <w:szCs w:val="28"/>
        </w:rPr>
        <w:t xml:space="preserve"> области</w:t>
      </w:r>
      <w:r w:rsidRPr="00C50C84">
        <w:rPr>
          <w:rFonts w:ascii="Times New Roman" w:hAnsi="Times New Roman" w:cs="Times New Roman"/>
          <w:color w:val="000000"/>
          <w:sz w:val="28"/>
          <w:szCs w:val="28"/>
        </w:rPr>
        <w:t>,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w:t>
      </w:r>
      <w:r w:rsidR="0075652D">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от 27.07.2010 №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A0468F" w:rsidRPr="00C50C84" w:rsidRDefault="00A0468F" w:rsidP="00222F28">
      <w:pPr>
        <w:ind w:firstLine="709"/>
        <w:contextualSpacing/>
        <w:jc w:val="both"/>
        <w:rPr>
          <w:color w:val="000000"/>
          <w:sz w:val="28"/>
          <w:szCs w:val="28"/>
        </w:rPr>
      </w:pPr>
      <w:r w:rsidRPr="00C50C84">
        <w:rPr>
          <w:color w:val="000000"/>
          <w:sz w:val="28"/>
          <w:szCs w:val="28"/>
        </w:rPr>
        <w:t>1.3. Муниципальный контроль за исполнением единой теплоснабжающей организацией обязательств осуществляется администрацией</w:t>
      </w:r>
      <w:r w:rsidR="003C4E11">
        <w:rPr>
          <w:color w:val="000000"/>
          <w:sz w:val="28"/>
          <w:szCs w:val="28"/>
        </w:rPr>
        <w:t xml:space="preserve"> </w:t>
      </w:r>
      <w:r w:rsidR="001F1B84" w:rsidRPr="001F1B84">
        <w:rPr>
          <w:color w:val="000000"/>
          <w:sz w:val="28"/>
          <w:szCs w:val="28"/>
        </w:rPr>
        <w:t>город</w:t>
      </w:r>
      <w:r w:rsidR="001F1B84">
        <w:rPr>
          <w:color w:val="000000"/>
          <w:sz w:val="28"/>
          <w:szCs w:val="28"/>
        </w:rPr>
        <w:t>а</w:t>
      </w:r>
      <w:r w:rsidR="001F1B84" w:rsidRPr="001F1B84">
        <w:rPr>
          <w:color w:val="000000"/>
          <w:sz w:val="28"/>
          <w:szCs w:val="28"/>
        </w:rPr>
        <w:t xml:space="preserve"> Куйбышев</w:t>
      </w:r>
      <w:r w:rsidR="001F1B84">
        <w:rPr>
          <w:color w:val="000000"/>
          <w:sz w:val="28"/>
          <w:szCs w:val="28"/>
        </w:rPr>
        <w:t xml:space="preserve">а </w:t>
      </w:r>
      <w:r w:rsidR="001F1B84" w:rsidRPr="001F1B84">
        <w:rPr>
          <w:color w:val="000000"/>
          <w:sz w:val="28"/>
          <w:szCs w:val="28"/>
        </w:rPr>
        <w:t>Куйбышевско</w:t>
      </w:r>
      <w:r w:rsidR="001F1B84">
        <w:rPr>
          <w:color w:val="000000"/>
          <w:sz w:val="28"/>
          <w:szCs w:val="28"/>
        </w:rPr>
        <w:t>го</w:t>
      </w:r>
      <w:r w:rsidR="001F1B84" w:rsidRPr="001F1B84">
        <w:rPr>
          <w:color w:val="000000"/>
          <w:sz w:val="28"/>
          <w:szCs w:val="28"/>
        </w:rPr>
        <w:t xml:space="preserve"> район</w:t>
      </w:r>
      <w:r w:rsidR="001F1B84">
        <w:rPr>
          <w:color w:val="000000"/>
          <w:sz w:val="28"/>
          <w:szCs w:val="28"/>
        </w:rPr>
        <w:t>а</w:t>
      </w:r>
      <w:r w:rsidR="001F1B84" w:rsidRPr="001F1B84">
        <w:rPr>
          <w:color w:val="000000"/>
          <w:sz w:val="28"/>
          <w:szCs w:val="28"/>
        </w:rPr>
        <w:t xml:space="preserve"> Новосибирской</w:t>
      </w:r>
      <w:r w:rsidR="001F1B84">
        <w:rPr>
          <w:color w:val="000000"/>
          <w:sz w:val="28"/>
          <w:szCs w:val="28"/>
        </w:rPr>
        <w:t xml:space="preserve"> области</w:t>
      </w:r>
      <w:r w:rsidR="00DD6E3C">
        <w:rPr>
          <w:color w:val="000000"/>
          <w:sz w:val="28"/>
          <w:szCs w:val="28"/>
        </w:rPr>
        <w:t xml:space="preserve"> </w:t>
      </w:r>
      <w:r w:rsidRPr="00C50C84">
        <w:rPr>
          <w:color w:val="000000"/>
          <w:sz w:val="28"/>
          <w:szCs w:val="28"/>
        </w:rPr>
        <w:t>(далее – администрация).</w:t>
      </w:r>
      <w:r w:rsidR="00DD6E3C">
        <w:rPr>
          <w:color w:val="000000"/>
          <w:sz w:val="28"/>
          <w:szCs w:val="28"/>
        </w:rPr>
        <w:t xml:space="preserve">  </w:t>
      </w:r>
    </w:p>
    <w:p w:rsidR="00A0468F" w:rsidRPr="00C50C84" w:rsidRDefault="00A0468F" w:rsidP="00222F28">
      <w:pPr>
        <w:ind w:firstLine="709"/>
        <w:contextualSpacing/>
        <w:jc w:val="both"/>
        <w:rPr>
          <w:sz w:val="28"/>
          <w:szCs w:val="28"/>
        </w:rPr>
      </w:pPr>
      <w:r w:rsidRPr="00C50C84">
        <w:rPr>
          <w:color w:val="000000"/>
          <w:sz w:val="28"/>
          <w:szCs w:val="28"/>
        </w:rPr>
        <w:t>1.4. Должностными лицами администрации, уполномоченными осуществлять муниципальный контроль за исполнением единой теплоснабжающей организацией обязательств, являются</w:t>
      </w:r>
      <w:r w:rsidR="001C0782">
        <w:rPr>
          <w:color w:val="000000"/>
          <w:sz w:val="28"/>
          <w:szCs w:val="28"/>
        </w:rPr>
        <w:t>: з</w:t>
      </w:r>
      <w:r w:rsidR="001F1B84">
        <w:rPr>
          <w:color w:val="000000"/>
          <w:sz w:val="28"/>
          <w:szCs w:val="28"/>
        </w:rPr>
        <w:t>аместитель начальника управления строительства, жилищно-коммунального и дорожного хозяйства, главный специалист управления строительства, жилищно-коммунального и дорожного хозяйства, ведущий специалист управления строительства, жилищно-коммунального и дорожного хозяйства</w:t>
      </w:r>
      <w:r w:rsidRPr="00C50C84">
        <w:rPr>
          <w:color w:val="000000"/>
          <w:sz w:val="28"/>
          <w:szCs w:val="28"/>
        </w:rPr>
        <w:t xml:space="preserve"> (далее также – должностные лица, уполномоченные осуществлять муниципальный контроль </w:t>
      </w:r>
      <w:bookmarkStart w:id="3" w:name="_Hlk78275689"/>
      <w:r w:rsidRPr="00C50C84">
        <w:rPr>
          <w:color w:val="000000"/>
          <w:sz w:val="28"/>
          <w:szCs w:val="28"/>
        </w:rPr>
        <w:t>за исполнением единой теплоснабжающей организацией обязательств</w:t>
      </w:r>
      <w:bookmarkEnd w:id="3"/>
      <w:r w:rsidRPr="00C50C84">
        <w:rPr>
          <w:color w:val="000000"/>
          <w:sz w:val="28"/>
          <w:szCs w:val="28"/>
        </w:rPr>
        <w:t>)</w:t>
      </w:r>
      <w:r w:rsidRPr="00C50C84">
        <w:rPr>
          <w:i/>
          <w:iCs/>
          <w:color w:val="000000"/>
        </w:rPr>
        <w:t>.</w:t>
      </w:r>
      <w:r w:rsidRPr="00C50C84">
        <w:rPr>
          <w:color w:val="000000"/>
          <w:sz w:val="28"/>
          <w:szCs w:val="28"/>
        </w:rPr>
        <w:t xml:space="preserve"> </w:t>
      </w:r>
      <w:r w:rsidR="001C0782">
        <w:rPr>
          <w:color w:val="000000"/>
          <w:sz w:val="28"/>
          <w:szCs w:val="28"/>
        </w:rPr>
        <w:t xml:space="preserve">                           </w:t>
      </w:r>
      <w:r w:rsidRPr="00C50C84">
        <w:rPr>
          <w:color w:val="000000"/>
          <w:sz w:val="28"/>
          <w:szCs w:val="28"/>
        </w:rPr>
        <w:t xml:space="preserve">В должностные обязанности указанных должностных лиц администрации в соответствии с их должностной инструкцией входит осуществление полномочий </w:t>
      </w:r>
      <w:r w:rsidRPr="00C50C84">
        <w:rPr>
          <w:color w:val="000000"/>
          <w:sz w:val="28"/>
          <w:szCs w:val="28"/>
        </w:rPr>
        <w:lastRenderedPageBreak/>
        <w:t>по муниципальному контролю</w:t>
      </w:r>
      <w:r w:rsidR="003C4E11">
        <w:rPr>
          <w:color w:val="000000"/>
          <w:sz w:val="28"/>
          <w:szCs w:val="28"/>
        </w:rPr>
        <w:t xml:space="preserve"> </w:t>
      </w:r>
      <w:r w:rsidRPr="00C50C84">
        <w:rPr>
          <w:color w:val="000000"/>
          <w:sz w:val="28"/>
          <w:szCs w:val="28"/>
        </w:rPr>
        <w:t>за исполнением единой теплоснабжающей организацией обязательств.</w:t>
      </w:r>
    </w:p>
    <w:p w:rsidR="00A0468F" w:rsidRPr="00C50C84" w:rsidRDefault="00A0468F" w:rsidP="00222F28">
      <w:pPr>
        <w:ind w:firstLine="709"/>
        <w:contextualSpacing/>
        <w:jc w:val="both"/>
        <w:rPr>
          <w:sz w:val="28"/>
          <w:szCs w:val="28"/>
        </w:rPr>
      </w:pPr>
      <w:r w:rsidRPr="00C50C84">
        <w:rPr>
          <w:color w:val="000000"/>
          <w:sz w:val="28"/>
          <w:szCs w:val="28"/>
        </w:rPr>
        <w:t>Должностные лица, уполномоченные осуществлять муниципальный контроль за исполнением единой теплоснабжающей организацией обязательств, при осуществлении муниципального контроля за исполнением единой теплоснабжающей организацией обязательств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1.5. 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w:t>
      </w:r>
      <w:r w:rsidRPr="00AB552B">
        <w:rPr>
          <w:rStyle w:val="a5"/>
          <w:rFonts w:ascii="Times New Roman" w:hAnsi="Times New Roman" w:cs="Times New Roman"/>
          <w:color w:val="000000"/>
          <w:sz w:val="28"/>
          <w:szCs w:val="28"/>
          <w:u w:val="none"/>
        </w:rPr>
        <w:t>закона</w:t>
      </w:r>
      <w:r w:rsidRPr="00AB552B">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 xml:space="preserve">от 31.07.2020 № 248-ФЗ «О государственном контроле (надзоре) и муниципальном контроле в Российской Федерации», Федерального закона от 27.07.2010 № 190-ФЗ «О теплоснабжении», Федерального </w:t>
      </w:r>
      <w:r w:rsidRPr="00AB552B">
        <w:rPr>
          <w:rStyle w:val="a5"/>
          <w:rFonts w:ascii="Times New Roman" w:hAnsi="Times New Roman" w:cs="Times New Roman"/>
          <w:color w:val="000000"/>
          <w:sz w:val="28"/>
          <w:szCs w:val="28"/>
          <w:u w:val="none"/>
        </w:rPr>
        <w:t>закона</w:t>
      </w:r>
      <w:r w:rsidRPr="00AB552B">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1.6. Объектами </w:t>
      </w:r>
      <w:bookmarkStart w:id="4" w:name="_Hlk77676821"/>
      <w:r w:rsidRPr="00C50C84">
        <w:rPr>
          <w:rFonts w:ascii="Times New Roman" w:hAnsi="Times New Roman" w:cs="Times New Roman"/>
          <w:color w:val="000000"/>
          <w:sz w:val="28"/>
          <w:szCs w:val="28"/>
        </w:rPr>
        <w:t xml:space="preserve">муниципального контроля за исполнением единой теплоснабжающей организацией обязательств </w:t>
      </w:r>
      <w:bookmarkEnd w:id="4"/>
      <w:r w:rsidRPr="00C50C84">
        <w:rPr>
          <w:rFonts w:ascii="Times New Roman" w:hAnsi="Times New Roman" w:cs="Times New Roman"/>
          <w:color w:val="000000"/>
          <w:sz w:val="28"/>
          <w:szCs w:val="28"/>
        </w:rPr>
        <w:t>являются:</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а) деятельность, действия (бездействие) </w:t>
      </w:r>
      <w:bookmarkStart w:id="5" w:name="_Hlk77851319"/>
      <w:r w:rsidRPr="00C50C84">
        <w:rPr>
          <w:rFonts w:ascii="Times New Roman" w:hAnsi="Times New Roman" w:cs="Times New Roman"/>
          <w:color w:val="000000"/>
          <w:sz w:val="28"/>
          <w:szCs w:val="28"/>
        </w:rPr>
        <w:t>единой теплоснабжающей организации</w:t>
      </w:r>
      <w:bookmarkEnd w:id="5"/>
      <w:r w:rsidRPr="00C50C84">
        <w:rPr>
          <w:rFonts w:ascii="Times New Roman" w:hAnsi="Times New Roman" w:cs="Times New Roman"/>
          <w:color w:val="000000"/>
          <w:sz w:val="28"/>
          <w:szCs w:val="28"/>
        </w:rPr>
        <w:t xml:space="preserve"> (далее также – контролируемое лицо) по исполнению обязательств, в рамках которых должны соблюдаться обязательные требования, </w:t>
      </w:r>
      <w:bookmarkStart w:id="6" w:name="_Hlk77763353"/>
      <w:bookmarkStart w:id="7" w:name="_Hlk77763765"/>
      <w:r w:rsidRPr="00C50C84">
        <w:rPr>
          <w:rFonts w:ascii="Times New Roman" w:hAnsi="Times New Roman" w:cs="Times New Roman"/>
          <w:color w:val="000000"/>
          <w:sz w:val="28"/>
          <w:szCs w:val="28"/>
        </w:rPr>
        <w:t xml:space="preserve">указанные в </w:t>
      </w:r>
      <w:bookmarkEnd w:id="6"/>
      <w:r w:rsidRPr="00C50C84">
        <w:rPr>
          <w:rFonts w:ascii="Times New Roman" w:hAnsi="Times New Roman" w:cs="Times New Roman"/>
          <w:color w:val="000000"/>
          <w:sz w:val="28"/>
          <w:szCs w:val="28"/>
        </w:rPr>
        <w:t>части 3 статьи 23.7 Федерального закона от 27.07.2010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bookmarkEnd w:id="7"/>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8" w:name="_Hlk77851530"/>
      <w:r w:rsidRPr="00C50C84">
        <w:rPr>
          <w:rFonts w:ascii="Times New Roman" w:hAnsi="Times New Roman" w:cs="Times New Roman"/>
          <w:color w:val="000000"/>
          <w:sz w:val="28"/>
          <w:szCs w:val="28"/>
        </w:rPr>
        <w:t>указанные в части 3 статьи 23.7 Федерального закона от 27.07.2010 № 190-ФЗ «О теплоснабжении»</w:t>
      </w:r>
      <w:bookmarkEnd w:id="8"/>
      <w:r w:rsidRPr="00C50C84">
        <w:rPr>
          <w:rFonts w:ascii="Times New Roman" w:hAnsi="Times New Roman" w:cs="Times New Roman"/>
          <w:color w:val="000000"/>
          <w:sz w:val="28"/>
          <w:szCs w:val="28"/>
        </w:rPr>
        <w:t>;</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 требования,указанные в части 3 статьи 23.7 Федерального закона от 27.07.2010 № 190-ФЗ «О теплоснабжении».</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1.7. Администрацией в рамках осуществления муниципального контроля за исполнением единой теплоснабжающей организацией обязательств </w:t>
      </w:r>
      <w:r w:rsidRPr="00C50C84">
        <w:rPr>
          <w:rFonts w:ascii="Times New Roman" w:hAnsi="Times New Roman" w:cs="Times New Roman"/>
          <w:color w:val="000000"/>
          <w:sz w:val="28"/>
          <w:szCs w:val="28"/>
        </w:rPr>
        <w:lastRenderedPageBreak/>
        <w:t>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1.8. Система оценки и управления рисками при осуществлении муниципального контроля за исполнением единой теплоснабжающей организацией обязательств не применяется.</w:t>
      </w:r>
    </w:p>
    <w:p w:rsidR="00A0468F" w:rsidRPr="00C50C84" w:rsidRDefault="00A0468F" w:rsidP="00222F28">
      <w:pPr>
        <w:pStyle w:val="ConsPlusNormal"/>
        <w:ind w:firstLine="0"/>
        <w:contextualSpacing/>
        <w:jc w:val="center"/>
        <w:rPr>
          <w:rFonts w:ascii="Times New Roman" w:hAnsi="Times New Roman" w:cs="Times New Roman"/>
          <w:color w:val="000000"/>
          <w:sz w:val="28"/>
          <w:szCs w:val="28"/>
        </w:rPr>
      </w:pPr>
      <w:bookmarkStart w:id="9" w:name="Par61"/>
      <w:bookmarkEnd w:id="9"/>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2.1. Администрация осуществляет муниципальный контроль за исполнением единой теплоснабжающей организацией обязательств в том числе посредством проведения профилактических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2.3. При осуществлении муниципального контроля за исполнением единой теплоснабжающей организацией обязательств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главе (заместителю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Pr="00C50C84">
        <w:rPr>
          <w:rFonts w:ascii="Times New Roman" w:hAnsi="Times New Roman" w:cs="Times New Roman"/>
          <w:color w:val="000000"/>
          <w:sz w:val="28"/>
          <w:szCs w:val="28"/>
        </w:rPr>
        <w:t xml:space="preserve"> для принятия решения о проведении контрольных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2.5. При осуществлении администрацией муниципального контроля за исполнением единой теплоснабжающей организацией обязательств могут проводиться следующие виды профилактических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1) информирование;</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2) обобщение правоприменительной практики;</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 объявление предостережений;</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lastRenderedPageBreak/>
        <w:t>4) консультирование;</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5) профилактический визит.</w:t>
      </w:r>
    </w:p>
    <w:p w:rsidR="00A0468F" w:rsidRPr="00C50C84" w:rsidRDefault="00A0468F" w:rsidP="00222F28">
      <w:pPr>
        <w:ind w:firstLine="709"/>
        <w:contextualSpacing/>
        <w:jc w:val="both"/>
        <w:rPr>
          <w:color w:val="000000"/>
          <w:sz w:val="28"/>
          <w:szCs w:val="28"/>
        </w:rPr>
      </w:pPr>
      <w:r w:rsidRPr="00C50C84">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0A674F">
        <w:rPr>
          <w:color w:val="000000"/>
          <w:sz w:val="28"/>
          <w:szCs w:val="28"/>
        </w:rPr>
        <w:t xml:space="preserve">  </w:t>
      </w:r>
      <w:r w:rsidRPr="00C50C84">
        <w:rPr>
          <w:color w:val="000000"/>
          <w:sz w:val="28"/>
          <w:szCs w:val="28"/>
        </w:rPr>
        <w:t>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C50C84">
        <w:rPr>
          <w:color w:val="000000"/>
          <w:sz w:val="28"/>
          <w:szCs w:val="28"/>
          <w:shd w:val="clear" w:color="auto" w:fill="FFFFFF"/>
        </w:rPr>
        <w:t xml:space="preserve">доступ к специальному разделу должен осуществляться с главной (основной) страницы </w:t>
      </w:r>
      <w:r w:rsidRPr="00C50C84">
        <w:rPr>
          <w:color w:val="000000"/>
          <w:sz w:val="28"/>
          <w:szCs w:val="28"/>
        </w:rPr>
        <w:t>официального сайта администрации</w:t>
      </w:r>
      <w:r w:rsidRPr="00C50C84">
        <w:rPr>
          <w:color w:val="000000"/>
          <w:sz w:val="28"/>
          <w:szCs w:val="28"/>
          <w:shd w:val="clear" w:color="auto" w:fill="FFFFFF"/>
        </w:rPr>
        <w:t>)</w:t>
      </w:r>
      <w:r w:rsidRPr="00C50C84">
        <w:rPr>
          <w:color w:val="000000"/>
          <w:sz w:val="28"/>
          <w:szCs w:val="28"/>
        </w:rPr>
        <w:t>, в средствах массовой информации,</w:t>
      </w:r>
      <w:r w:rsidRPr="00C50C84">
        <w:rPr>
          <w:color w:val="000000"/>
          <w:sz w:val="28"/>
          <w:szCs w:val="28"/>
          <w:shd w:val="clear" w:color="auto" w:fill="FFFFFF"/>
        </w:rPr>
        <w:t xml:space="preserve"> через личные кабинеты контролируемого лица в государственных информационных системах (при их наличии) и в иных формах.</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0A674F">
          <w:rPr>
            <w:rStyle w:val="a5"/>
            <w:rFonts w:ascii="Times New Roman" w:hAnsi="Times New Roman" w:cs="Times New Roman"/>
            <w:color w:val="000000"/>
            <w:sz w:val="28"/>
            <w:szCs w:val="28"/>
            <w:u w:val="none"/>
          </w:rPr>
          <w:t>частью 3 статьи 46</w:t>
        </w:r>
      </w:hyperlink>
      <w:r w:rsidRPr="00C50C84">
        <w:rPr>
          <w:rFonts w:ascii="Times New Roman" w:hAnsi="Times New Roman" w:cs="Times New Roman"/>
          <w:color w:val="000000"/>
          <w:sz w:val="28"/>
          <w:szCs w:val="28"/>
        </w:rPr>
        <w:t xml:space="preserve"> Федерального закона от </w:t>
      </w:r>
      <w:r w:rsidR="00277B2E">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31.07.2020 № 248-ФЗ «О государственном контроле (надзоре) и муниципальном контроле в Российской Федерации».</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за исполнением единой теплоснабжающей организацией обязательств, ежегодно готовится доклад, содержащий результаты обобщения правоприменительной практики по осуществлению муниципального контроля за исполнением единой теплоснабжающей организацией обязательств и утверждаемый распоряжением администрации, подписываемым главой администрации.</w:t>
      </w:r>
      <w:r w:rsidR="00277B2E">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администрациив специальном разделе, посвященном контрольной деятельности.</w:t>
      </w:r>
    </w:p>
    <w:p w:rsidR="00A0468F" w:rsidRPr="00C50C84" w:rsidRDefault="00A0468F" w:rsidP="00222F28">
      <w:pPr>
        <w:ind w:firstLine="709"/>
        <w:contextualSpacing/>
        <w:jc w:val="both"/>
        <w:rPr>
          <w:color w:val="000000"/>
          <w:sz w:val="28"/>
          <w:szCs w:val="28"/>
        </w:rPr>
      </w:pPr>
      <w:r w:rsidRPr="00C50C84">
        <w:rPr>
          <w:color w:val="000000"/>
          <w:sz w:val="28"/>
          <w:szCs w:val="28"/>
        </w:rPr>
        <w:t>2.8. Предостережение о недопустимости нарушения обязательных требований и предложение</w:t>
      </w:r>
      <w:r w:rsidRPr="00C50C84">
        <w:rPr>
          <w:color w:val="000000"/>
          <w:sz w:val="28"/>
          <w:szCs w:val="28"/>
          <w:shd w:val="clear" w:color="auto" w:fill="FFFFFF"/>
        </w:rPr>
        <w:t xml:space="preserve"> принять меры по обеспечению соблюдения обязательных требований</w:t>
      </w:r>
      <w:r w:rsidRPr="00C50C84">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C50C84">
        <w:rPr>
          <w:color w:val="000000"/>
          <w:sz w:val="28"/>
          <w:szCs w:val="28"/>
          <w:shd w:val="clear" w:color="auto" w:fill="FFFFFF"/>
        </w:rPr>
        <w:t>или признаках нарушений обязательных требований </w:t>
      </w:r>
      <w:r w:rsidRPr="00C50C84">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C13668" w:rsidRPr="001F1B84">
        <w:rPr>
          <w:color w:val="000000"/>
          <w:sz w:val="28"/>
          <w:szCs w:val="28"/>
        </w:rPr>
        <w:t>город</w:t>
      </w:r>
      <w:r w:rsidR="00C13668">
        <w:rPr>
          <w:color w:val="000000"/>
          <w:sz w:val="28"/>
          <w:szCs w:val="28"/>
        </w:rPr>
        <w:t>а</w:t>
      </w:r>
      <w:r w:rsidR="00C13668" w:rsidRPr="001F1B84">
        <w:rPr>
          <w:color w:val="000000"/>
          <w:sz w:val="28"/>
          <w:szCs w:val="28"/>
        </w:rPr>
        <w:t xml:space="preserve"> Куйбышев</w:t>
      </w:r>
      <w:r w:rsidR="00C13668">
        <w:rPr>
          <w:color w:val="000000"/>
          <w:sz w:val="28"/>
          <w:szCs w:val="28"/>
        </w:rPr>
        <w:t xml:space="preserve">а </w:t>
      </w:r>
      <w:r w:rsidR="00C13668" w:rsidRPr="001F1B84">
        <w:rPr>
          <w:color w:val="000000"/>
          <w:sz w:val="28"/>
          <w:szCs w:val="28"/>
        </w:rPr>
        <w:t>Куйбышевско</w:t>
      </w:r>
      <w:r w:rsidR="00C13668">
        <w:rPr>
          <w:color w:val="000000"/>
          <w:sz w:val="28"/>
          <w:szCs w:val="28"/>
        </w:rPr>
        <w:t>го</w:t>
      </w:r>
      <w:r w:rsidR="00C13668" w:rsidRPr="001F1B84">
        <w:rPr>
          <w:color w:val="000000"/>
          <w:sz w:val="28"/>
          <w:szCs w:val="28"/>
        </w:rPr>
        <w:t xml:space="preserve"> район</w:t>
      </w:r>
      <w:r w:rsidR="00C13668">
        <w:rPr>
          <w:color w:val="000000"/>
          <w:sz w:val="28"/>
          <w:szCs w:val="28"/>
        </w:rPr>
        <w:t>а</w:t>
      </w:r>
      <w:r w:rsidR="00C13668" w:rsidRPr="001F1B84">
        <w:rPr>
          <w:color w:val="000000"/>
          <w:sz w:val="28"/>
          <w:szCs w:val="28"/>
        </w:rPr>
        <w:t xml:space="preserve"> Новосибирской</w:t>
      </w:r>
      <w:r w:rsidR="00C13668">
        <w:rPr>
          <w:color w:val="000000"/>
          <w:sz w:val="28"/>
          <w:szCs w:val="28"/>
        </w:rPr>
        <w:t xml:space="preserve"> области</w:t>
      </w:r>
      <w:r w:rsidRPr="00C50C84">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0468F" w:rsidRPr="00C50C84" w:rsidRDefault="00A0468F" w:rsidP="00222F28">
      <w:pPr>
        <w:ind w:firstLine="709"/>
        <w:contextualSpacing/>
        <w:jc w:val="both"/>
        <w:rPr>
          <w:color w:val="000000"/>
          <w:sz w:val="28"/>
          <w:szCs w:val="28"/>
        </w:rPr>
      </w:pPr>
      <w:r w:rsidRPr="00C50C84">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C50C84">
        <w:rPr>
          <w:color w:val="000000"/>
          <w:sz w:val="28"/>
          <w:szCs w:val="28"/>
          <w:shd w:val="clear" w:color="auto" w:fill="FFFFFF"/>
        </w:rPr>
        <w:t>приказом Министерства экономического развития Российской Федерации от 31.03.2021 № 151</w:t>
      </w:r>
      <w:r w:rsidRPr="00C50C84">
        <w:rPr>
          <w:color w:val="000000"/>
          <w:sz w:val="28"/>
          <w:szCs w:val="28"/>
        </w:rPr>
        <w:br/>
      </w:r>
      <w:r w:rsidRPr="00C50C84">
        <w:rPr>
          <w:color w:val="000000"/>
          <w:sz w:val="28"/>
          <w:szCs w:val="28"/>
          <w:shd w:val="clear" w:color="auto" w:fill="FFFFFF"/>
        </w:rPr>
        <w:lastRenderedPageBreak/>
        <w:t>«О типовых формах документов, используемых контрольным (надзорным) органом»</w:t>
      </w:r>
      <w:r w:rsidRPr="00C50C84">
        <w:rPr>
          <w:color w:val="000000"/>
          <w:sz w:val="28"/>
          <w:szCs w:val="28"/>
        </w:rPr>
        <w:t xml:space="preserve">. </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2.9. 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Личный прием граждан проводится главой (заместителем главы) </w:t>
      </w:r>
      <w:r w:rsidR="00C13668" w:rsidRPr="00C13668">
        <w:rPr>
          <w:rFonts w:ascii="Times New Roman" w:hAnsi="Times New Roman" w:cs="Times New Roman"/>
          <w:color w:val="000000"/>
          <w:sz w:val="28"/>
          <w:szCs w:val="28"/>
        </w:rPr>
        <w:t>города Куйбышева Куйбышевского района</w:t>
      </w:r>
      <w:r w:rsidR="00C13668" w:rsidRPr="001F1B84">
        <w:rPr>
          <w:rFonts w:ascii="Times New Roman" w:hAnsi="Times New Roman" w:cs="Times New Roman"/>
          <w:color w:val="000000"/>
          <w:sz w:val="28"/>
          <w:szCs w:val="28"/>
        </w:rPr>
        <w:t xml:space="preserve"> Новосибирской</w:t>
      </w:r>
      <w:r w:rsidR="00C13668">
        <w:rPr>
          <w:rFonts w:ascii="Times New Roman" w:hAnsi="Times New Roman" w:cs="Times New Roman"/>
          <w:color w:val="000000"/>
          <w:sz w:val="28"/>
          <w:szCs w:val="28"/>
        </w:rPr>
        <w:t xml:space="preserve"> области</w:t>
      </w:r>
      <w:r w:rsidRPr="00C50C84">
        <w:rPr>
          <w:rFonts w:ascii="Times New Roman" w:hAnsi="Times New Roman" w:cs="Times New Roman"/>
          <w:color w:val="000000"/>
          <w:sz w:val="28"/>
          <w:szCs w:val="28"/>
        </w:rPr>
        <w:t>и (или) должностным лицом, уполномоченным осуществлять муниципальный контроль 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администрациив специальном разделе, посвященном контрольной деятельности.</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1) организация и осуществление муниципального контроля за исполнением единой теплоснабжающей организацией обязательств;</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в следующих случаях:</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lastRenderedPageBreak/>
        <w:t>2) за время консультирования предоставить в устной форме ответ на поставленные вопросы невозможно;</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за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за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Должностными лицами, уполномоченными осуществлять муниципальный контроль за исполнением единой теплоснабжающей организацией обязательств, ведется журнал учета консультирований.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Pr="00C50C84">
        <w:rPr>
          <w:rFonts w:ascii="Times New Roman" w:hAnsi="Times New Roman" w:cs="Times New Roman"/>
          <w:color w:val="000000"/>
          <w:sz w:val="28"/>
          <w:szCs w:val="28"/>
        </w:rPr>
        <w:t>или должностным лицом, уполномоченным осуществлять муниципальный контроль за исполнением единой теплоснабжающей организацией обязательств.</w:t>
      </w:r>
    </w:p>
    <w:p w:rsidR="00A0468F" w:rsidRPr="00C50C84" w:rsidRDefault="00A0468F" w:rsidP="00222F28">
      <w:pPr>
        <w:pStyle w:val="ConsPlusNormal"/>
        <w:ind w:firstLine="709"/>
        <w:contextualSpacing/>
        <w:jc w:val="both"/>
        <w:rPr>
          <w:rFonts w:ascii="Times New Roman" w:hAnsi="Times New Roman" w:cs="Times New Roman"/>
          <w:sz w:val="28"/>
          <w:szCs w:val="28"/>
        </w:rPr>
      </w:pPr>
      <w:r w:rsidRPr="00C50C84">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A0468F" w:rsidRPr="00C50C84" w:rsidRDefault="00A0468F" w:rsidP="00222F28">
      <w:pPr>
        <w:pStyle w:val="ConsPlusNormal"/>
        <w:ind w:firstLine="709"/>
        <w:contextualSpacing/>
        <w:jc w:val="both"/>
        <w:rPr>
          <w:rFonts w:ascii="Times New Roman" w:hAnsi="Times New Roman" w:cs="Times New Roman"/>
          <w:sz w:val="28"/>
          <w:szCs w:val="28"/>
        </w:rPr>
      </w:pPr>
      <w:r w:rsidRPr="00C50C84">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A0468F" w:rsidRPr="00C50C84" w:rsidRDefault="00A0468F" w:rsidP="00222F28">
      <w:pPr>
        <w:pStyle w:val="ConsPlusNormal"/>
        <w:ind w:firstLine="709"/>
        <w:contextualSpacing/>
        <w:jc w:val="both"/>
        <w:rPr>
          <w:rFonts w:ascii="Times New Roman" w:hAnsi="Times New Roman" w:cs="Times New Roman"/>
          <w:sz w:val="28"/>
          <w:szCs w:val="28"/>
        </w:rPr>
      </w:pPr>
      <w:r w:rsidRPr="00C50C84">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3. Осуществление контрольных мероприятий и контрольных действий</w:t>
      </w:r>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lastRenderedPageBreak/>
        <w:t>3.1. При осуществлении муниципального контроля за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C50C84" w:rsidRDefault="00A0468F" w:rsidP="00222F28">
      <w:pPr>
        <w:ind w:firstLine="709"/>
        <w:contextualSpacing/>
        <w:jc w:val="both"/>
        <w:rPr>
          <w:color w:val="000000"/>
          <w:sz w:val="28"/>
          <w:szCs w:val="28"/>
        </w:rPr>
      </w:pPr>
      <w:r w:rsidRPr="00C50C84">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sidRPr="00C50C84">
        <w:rPr>
          <w:color w:val="000000"/>
          <w:sz w:val="28"/>
          <w:szCs w:val="28"/>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C50C84">
        <w:rPr>
          <w:color w:val="000000"/>
          <w:sz w:val="28"/>
          <w:szCs w:val="28"/>
        </w:rPr>
        <w:t>);</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A0468F" w:rsidRPr="00C50C84" w:rsidRDefault="00A0468F" w:rsidP="00222F28">
      <w:pPr>
        <w:pStyle w:val="ConsPlusNormal"/>
        <w:ind w:firstLine="709"/>
        <w:contextualSpacing/>
        <w:jc w:val="both"/>
        <w:rPr>
          <w:rFonts w:ascii="Times New Roman" w:hAnsi="Times New Roman" w:cs="Times New Roman"/>
          <w:sz w:val="28"/>
          <w:szCs w:val="28"/>
        </w:rPr>
      </w:pPr>
      <w:r w:rsidRPr="00C50C84">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w:t>
      </w:r>
      <w:r w:rsidRPr="00C50C84">
        <w:rPr>
          <w:rFonts w:ascii="Times New Roman" w:hAnsi="Times New Roman" w:cs="Times New Roman"/>
          <w:color w:val="000000"/>
          <w:sz w:val="28"/>
          <w:szCs w:val="28"/>
        </w:rPr>
        <w:lastRenderedPageBreak/>
        <w:t>взаимодействия, в том числе проводимые в отношении иных контролируемых лиц;</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2</w:t>
      </w:r>
      <w:r w:rsidR="00A0468F" w:rsidRPr="00C50C84">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468F" w:rsidRPr="00C50C84" w:rsidRDefault="00C50C84"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w:t>
      </w:r>
      <w:r w:rsidR="00A0468F" w:rsidRPr="00C50C84">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w:t>
      </w:r>
      <w:r w:rsidR="00A0468F" w:rsidRPr="00C50C84">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0468F" w:rsidRPr="00C50C84" w:rsidRDefault="00C50C84"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3.5</w:t>
      </w:r>
      <w:r w:rsidR="00A0468F" w:rsidRPr="00C50C84">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0468F" w:rsidRPr="00C50C84" w:rsidRDefault="00C50C84"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3.6</w:t>
      </w:r>
      <w:r w:rsidR="00A0468F" w:rsidRPr="00C50C84">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за исполнением единой теплоснабжающей организацией обязательств, о проведении контрольного мероприятия.</w:t>
      </w:r>
    </w:p>
    <w:p w:rsidR="00A0468F" w:rsidRPr="00C50C84" w:rsidRDefault="00C50C84" w:rsidP="00222F28">
      <w:pPr>
        <w:pStyle w:val="ConsPlusNormal"/>
        <w:ind w:firstLine="709"/>
        <w:contextualSpacing/>
        <w:jc w:val="both"/>
        <w:rPr>
          <w:rFonts w:ascii="Times New Roman" w:hAnsi="Times New Roman" w:cs="Times New Roman"/>
          <w:i/>
          <w:iCs/>
          <w:color w:val="000000"/>
          <w:sz w:val="24"/>
          <w:szCs w:val="24"/>
        </w:rPr>
      </w:pPr>
      <w:r w:rsidRPr="00C50C84">
        <w:rPr>
          <w:rFonts w:ascii="Times New Roman" w:hAnsi="Times New Roman" w:cs="Times New Roman"/>
          <w:color w:val="000000"/>
          <w:sz w:val="28"/>
          <w:szCs w:val="28"/>
        </w:rPr>
        <w:t>3.7</w:t>
      </w:r>
      <w:r w:rsidR="00A0468F" w:rsidRPr="00C50C84">
        <w:rPr>
          <w:rFonts w:ascii="Times New Roman" w:hAnsi="Times New Roman" w:cs="Times New Roman"/>
          <w:color w:val="000000"/>
          <w:sz w:val="28"/>
          <w:szCs w:val="28"/>
        </w:rPr>
        <w:t xml:space="preserve">. 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на основании задания главы (заместителя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00A0468F" w:rsidRPr="00C50C84">
        <w:rPr>
          <w:rFonts w:ascii="Times New Roman" w:hAnsi="Times New Roman" w:cs="Times New Roman"/>
          <w:i/>
          <w:iCs/>
          <w:color w:val="000000"/>
          <w:sz w:val="28"/>
          <w:szCs w:val="28"/>
        </w:rPr>
        <w:t xml:space="preserve">, </w:t>
      </w:r>
      <w:r w:rsidR="00A0468F" w:rsidRPr="00C50C84">
        <w:rPr>
          <w:rFonts w:ascii="Times New Roman" w:hAnsi="Times New Roman" w:cs="Times New Roman"/>
          <w:color w:val="000000"/>
          <w:sz w:val="28"/>
          <w:szCs w:val="28"/>
        </w:rPr>
        <w:t>задания, содержащегося в планах работы администрации,</w:t>
      </w:r>
      <w:r w:rsidR="002F26C6">
        <w:rPr>
          <w:rFonts w:ascii="Times New Roman" w:hAnsi="Times New Roman" w:cs="Times New Roman"/>
          <w:color w:val="000000"/>
          <w:sz w:val="28"/>
          <w:szCs w:val="28"/>
        </w:rPr>
        <w:t xml:space="preserve"> </w:t>
      </w:r>
      <w:r w:rsidR="00A0468F" w:rsidRPr="00C50C84">
        <w:rPr>
          <w:rFonts w:ascii="Times New Roman" w:hAnsi="Times New Roman" w:cs="Times New Roman"/>
          <w:color w:val="000000"/>
          <w:sz w:val="28"/>
          <w:szCs w:val="28"/>
          <w:shd w:val="clear" w:color="auto" w:fill="FFFFFF"/>
        </w:rPr>
        <w:t>в том числе в случаях, установленных</w:t>
      </w:r>
      <w:r w:rsidR="00A0468F" w:rsidRPr="00C50C84">
        <w:rPr>
          <w:rFonts w:ascii="Times New Roman" w:hAnsi="Times New Roman" w:cs="Times New Roman"/>
          <w:color w:val="000000"/>
          <w:sz w:val="28"/>
          <w:szCs w:val="28"/>
        </w:rPr>
        <w:t xml:space="preserve"> Федеральным </w:t>
      </w:r>
      <w:hyperlink r:id="rId10" w:history="1">
        <w:r w:rsidR="00A0468F" w:rsidRPr="002F26C6">
          <w:rPr>
            <w:rStyle w:val="a5"/>
            <w:rFonts w:ascii="Times New Roman" w:hAnsi="Times New Roman" w:cs="Times New Roman"/>
            <w:color w:val="000000"/>
            <w:sz w:val="28"/>
            <w:szCs w:val="28"/>
            <w:u w:val="none"/>
          </w:rPr>
          <w:t>законом</w:t>
        </w:r>
      </w:hyperlink>
      <w:r w:rsidR="00A0468F" w:rsidRPr="00C50C84">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3.8</w:t>
      </w:r>
      <w:r w:rsidR="00A0468F" w:rsidRPr="00C50C84">
        <w:rPr>
          <w:rFonts w:ascii="Times New Roman" w:hAnsi="Times New Roman" w:cs="Times New Roman"/>
          <w:color w:val="000000"/>
          <w:sz w:val="28"/>
          <w:szCs w:val="28"/>
        </w:rPr>
        <w:t xml:space="preserve">. Контрольные мероприятия в отношении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11" w:history="1">
        <w:r w:rsidR="00A0468F" w:rsidRPr="00036D67">
          <w:rPr>
            <w:rStyle w:val="a5"/>
            <w:rFonts w:ascii="Times New Roman" w:hAnsi="Times New Roman" w:cs="Times New Roman"/>
            <w:color w:val="000000"/>
            <w:sz w:val="28"/>
            <w:szCs w:val="28"/>
            <w:u w:val="none"/>
          </w:rPr>
          <w:t>законом</w:t>
        </w:r>
      </w:hyperlink>
      <w:r w:rsidR="00A0468F" w:rsidRPr="00036D67">
        <w:rPr>
          <w:rFonts w:ascii="Times New Roman" w:hAnsi="Times New Roman" w:cs="Times New Roman"/>
          <w:color w:val="000000"/>
          <w:sz w:val="28"/>
          <w:szCs w:val="28"/>
        </w:rPr>
        <w:t xml:space="preserve"> </w:t>
      </w:r>
      <w:r w:rsidR="00A0468F" w:rsidRPr="00C50C84">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p>
    <w:p w:rsidR="00A0468F" w:rsidRPr="00C50C84" w:rsidRDefault="00CF1BD7" w:rsidP="00222F28">
      <w:pPr>
        <w:ind w:firstLine="709"/>
        <w:contextualSpacing/>
        <w:jc w:val="both"/>
        <w:rPr>
          <w:color w:val="000000"/>
          <w:sz w:val="28"/>
          <w:szCs w:val="28"/>
        </w:rPr>
      </w:pPr>
      <w:r>
        <w:rPr>
          <w:color w:val="000000"/>
          <w:sz w:val="28"/>
          <w:szCs w:val="28"/>
        </w:rPr>
        <w:t xml:space="preserve"> </w:t>
      </w:r>
      <w:r w:rsidR="00C50C84" w:rsidRPr="00C50C84">
        <w:rPr>
          <w:color w:val="000000"/>
          <w:sz w:val="28"/>
          <w:szCs w:val="28"/>
        </w:rPr>
        <w:t>3.9</w:t>
      </w:r>
      <w:r w:rsidR="00A0468F" w:rsidRPr="00C50C84">
        <w:rPr>
          <w:color w:val="000000"/>
          <w:sz w:val="28"/>
          <w:szCs w:val="28"/>
        </w:rPr>
        <w:t xml:space="preserve">. Администрация при организации и осуществлении муниципального контроля за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w:t>
      </w:r>
      <w:r w:rsidR="00A0468F" w:rsidRPr="00C50C84">
        <w:rPr>
          <w:color w:val="000000"/>
          <w:sz w:val="28"/>
          <w:szCs w:val="28"/>
        </w:rPr>
        <w:lastRenderedPageBreak/>
        <w:t xml:space="preserve">электронной форме. Перечень указанных документов и (или) сведений, порядок и сроки их представления установлены утвержденным </w:t>
      </w:r>
      <w:r w:rsidR="00A0468F" w:rsidRPr="00C50C84">
        <w:rPr>
          <w:color w:val="000000"/>
          <w:sz w:val="28"/>
          <w:szCs w:val="28"/>
          <w:shd w:val="clear" w:color="auto" w:fill="FFFFFF"/>
        </w:rPr>
        <w:t>распоряжением Правительства Российской Федерации от 19.04.2016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shd w:val="clear" w:color="auto" w:fill="FFFFFF"/>
        </w:rPr>
        <w:t xml:space="preserve"> </w:t>
      </w:r>
      <w:hyperlink r:id="rId12" w:history="1">
        <w:r w:rsidR="00A0468F" w:rsidRPr="00CF1BD7">
          <w:rPr>
            <w:rStyle w:val="a5"/>
            <w:color w:val="000000"/>
            <w:sz w:val="28"/>
            <w:szCs w:val="28"/>
            <w:u w:val="none"/>
          </w:rPr>
          <w:t>Правилами</w:t>
        </w:r>
      </w:hyperlink>
      <w:r w:rsidR="00A0468F" w:rsidRPr="00CF1BD7">
        <w:rPr>
          <w:color w:val="000000"/>
          <w:sz w:val="28"/>
          <w:szCs w:val="28"/>
        </w:rPr>
        <w:t xml:space="preserve"> </w:t>
      </w:r>
      <w:r w:rsidR="00A0468F" w:rsidRPr="00C50C84">
        <w:rPr>
          <w:color w:val="000000"/>
          <w:sz w:val="28"/>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0468F" w:rsidRPr="00C50C84" w:rsidRDefault="00C50C84" w:rsidP="00222F28">
      <w:pPr>
        <w:pStyle w:val="s1"/>
        <w:ind w:firstLine="709"/>
        <w:contextualSpacing/>
        <w:rPr>
          <w:rFonts w:ascii="Times New Roman" w:hAnsi="Times New Roman" w:cs="Times New Roman"/>
          <w:color w:val="000000"/>
          <w:sz w:val="28"/>
          <w:szCs w:val="28"/>
        </w:rPr>
      </w:pPr>
      <w:r w:rsidRPr="00C50C84">
        <w:rPr>
          <w:rFonts w:ascii="Times New Roman" w:hAnsi="Times New Roman" w:cs="Times New Roman"/>
          <w:color w:val="000000"/>
          <w:sz w:val="28"/>
          <w:szCs w:val="28"/>
        </w:rPr>
        <w:t>3.10</w:t>
      </w:r>
      <w:r w:rsidR="00A0468F" w:rsidRPr="00C50C84">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A0468F" w:rsidRPr="00C50C84" w:rsidRDefault="00A0468F" w:rsidP="00222F28">
      <w:pPr>
        <w:pStyle w:val="s1"/>
        <w:ind w:firstLine="709"/>
        <w:contextualSpacing/>
        <w:rPr>
          <w:rFonts w:ascii="Times New Roman" w:hAnsi="Times New Roman" w:cs="Times New Roman"/>
          <w:color w:val="000000"/>
          <w:sz w:val="28"/>
          <w:szCs w:val="28"/>
        </w:rPr>
      </w:pPr>
      <w:r w:rsidRPr="00C50C84">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A0468F" w:rsidRPr="00C50C84" w:rsidRDefault="00A0468F" w:rsidP="00222F28">
      <w:pPr>
        <w:pStyle w:val="s1"/>
        <w:ind w:firstLine="709"/>
        <w:contextualSpacing/>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w:t>
      </w:r>
      <w:r w:rsidR="00C50C84" w:rsidRPr="00C50C84">
        <w:rPr>
          <w:rFonts w:ascii="Times New Roman" w:hAnsi="Times New Roman" w:cs="Times New Roman"/>
          <w:color w:val="000000"/>
          <w:sz w:val="28"/>
          <w:szCs w:val="28"/>
        </w:rPr>
        <w:t>1</w:t>
      </w:r>
      <w:r w:rsidRPr="00C50C84">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за исполнением единой теплоснабжающей 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0468F" w:rsidRPr="00C50C84" w:rsidRDefault="00C50C84"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3.12</w:t>
      </w:r>
      <w:r w:rsidR="00A0468F" w:rsidRPr="00C50C84">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w:t>
      </w:r>
      <w:r w:rsidR="00A0468F" w:rsidRPr="00C50C84">
        <w:rPr>
          <w:rFonts w:ascii="Times New Roman" w:hAnsi="Times New Roman" w:cs="Times New Roman"/>
          <w:color w:val="000000"/>
          <w:sz w:val="28"/>
          <w:szCs w:val="28"/>
        </w:rPr>
        <w:lastRenderedPageBreak/>
        <w:t xml:space="preserve">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A0468F" w:rsidRPr="006E3403">
          <w:rPr>
            <w:rStyle w:val="a5"/>
            <w:rFonts w:ascii="Times New Roman" w:hAnsi="Times New Roman" w:cs="Times New Roman"/>
            <w:color w:val="000000"/>
            <w:sz w:val="28"/>
            <w:szCs w:val="28"/>
            <w:u w:val="none"/>
          </w:rPr>
          <w:t>частью 2 статьи 90</w:t>
        </w:r>
      </w:hyperlink>
      <w:r w:rsidR="00A0468F" w:rsidRPr="006E3403">
        <w:rPr>
          <w:rFonts w:ascii="Times New Roman" w:hAnsi="Times New Roman" w:cs="Times New Roman"/>
          <w:color w:val="000000"/>
          <w:sz w:val="28"/>
          <w:szCs w:val="28"/>
        </w:rPr>
        <w:t xml:space="preserve"> </w:t>
      </w:r>
      <w:r w:rsidR="00A0468F" w:rsidRPr="00C50C84">
        <w:rPr>
          <w:rFonts w:ascii="Times New Roman" w:hAnsi="Times New Roman" w:cs="Times New Roman"/>
          <w:color w:val="000000"/>
          <w:sz w:val="28"/>
          <w:szCs w:val="28"/>
        </w:rPr>
        <w:t>Федерального закона от 31.07.2020 № 248-ФЗ «О государственном контроле (надзоре) и муниципальном контроле в Российской Федерации».</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3.13</w:t>
      </w:r>
      <w:r w:rsidR="00A0468F" w:rsidRPr="00C50C84">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0468F" w:rsidRPr="00C50C84" w:rsidRDefault="00A0468F" w:rsidP="00222F28">
      <w:pPr>
        <w:ind w:firstLine="709"/>
        <w:contextualSpacing/>
        <w:jc w:val="both"/>
        <w:rPr>
          <w:color w:val="000000"/>
          <w:sz w:val="28"/>
          <w:szCs w:val="28"/>
        </w:rPr>
      </w:pPr>
      <w:r w:rsidRPr="00C50C84">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C50C84">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C50C84">
        <w:rPr>
          <w:color w:val="000000"/>
          <w:sz w:val="28"/>
          <w:szCs w:val="28"/>
        </w:rPr>
        <w:t>.</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468F" w:rsidRPr="00C50C84" w:rsidRDefault="00C50C84"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3.14</w:t>
      </w:r>
      <w:r w:rsidR="00A0468F" w:rsidRPr="00C50C84">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3.15</w:t>
      </w:r>
      <w:r w:rsidR="00A0468F" w:rsidRPr="00C50C84">
        <w:rPr>
          <w:rFonts w:ascii="Times New Roman" w:hAnsi="Times New Roman" w:cs="Times New Roman"/>
          <w:color w:val="000000"/>
          <w:sz w:val="28"/>
          <w:szCs w:val="28"/>
        </w:rPr>
        <w:t xml:space="preserve">.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A0468F" w:rsidRPr="00C50C84">
        <w:rPr>
          <w:rFonts w:ascii="Times New Roman" w:hAnsi="Times New Roman" w:cs="Times New Roman"/>
          <w:color w:val="000000"/>
          <w:sz w:val="28"/>
          <w:szCs w:val="28"/>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A0468F" w:rsidRPr="00C50C84">
        <w:rPr>
          <w:rFonts w:ascii="Times New Roman" w:hAnsi="Times New Roman" w:cs="Times New Roman"/>
          <w:color w:val="000000"/>
          <w:sz w:val="28"/>
          <w:szCs w:val="28"/>
        </w:rPr>
        <w:t>Единый портал</w:t>
      </w:r>
      <w:r w:rsidR="00A0468F" w:rsidRPr="00C50C84">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направление </w:t>
      </w:r>
      <w:r w:rsidRPr="00C50C84">
        <w:rPr>
          <w:rFonts w:ascii="Times New Roman" w:hAnsi="Times New Roman" w:cs="Times New Roman"/>
          <w:color w:val="000000"/>
          <w:sz w:val="28"/>
          <w:szCs w:val="28"/>
        </w:rPr>
        <w:lastRenderedPageBreak/>
        <w:t>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3.16</w:t>
      </w:r>
      <w:r w:rsidR="00A0468F" w:rsidRPr="00C50C84">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A0468F" w:rsidRPr="00C50C84">
        <w:rPr>
          <w:rFonts w:ascii="Times New Roman" w:hAnsi="Times New Roman" w:cs="Times New Roman"/>
          <w:color w:val="000000"/>
          <w:sz w:val="28"/>
          <w:szCs w:val="28"/>
          <w:shd w:val="clear" w:color="auto" w:fill="FFFFFF"/>
        </w:rPr>
        <w:t xml:space="preserve">Федерального закона </w:t>
      </w:r>
      <w:r w:rsidR="00A0468F" w:rsidRPr="00C50C84">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3.17</w:t>
      </w:r>
      <w:r w:rsidR="00A0468F" w:rsidRPr="00C50C84">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за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468F" w:rsidRPr="00C50C84" w:rsidRDefault="00C50C84"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3.18</w:t>
      </w:r>
      <w:r w:rsidR="00A0468F" w:rsidRPr="00C50C84">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за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A0468F" w:rsidRPr="00C50C84" w:rsidRDefault="00A0468F" w:rsidP="00222F28">
      <w:pPr>
        <w:pStyle w:val="ConsPlusNormal"/>
        <w:ind w:firstLine="709"/>
        <w:contextualSpacing/>
        <w:jc w:val="both"/>
        <w:rPr>
          <w:rFonts w:ascii="Times New Roman" w:hAnsi="Times New Roman" w:cs="Times New Roman"/>
        </w:rPr>
      </w:pPr>
      <w:bookmarkStart w:id="10" w:name="Par318"/>
      <w:bookmarkEnd w:id="10"/>
      <w:r w:rsidRPr="00C50C84">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w:t>
      </w:r>
      <w:r w:rsidRPr="00C50C84">
        <w:rPr>
          <w:rFonts w:ascii="Times New Roman" w:hAnsi="Times New Roman" w:cs="Times New Roman"/>
          <w:color w:val="000000"/>
          <w:sz w:val="28"/>
          <w:szCs w:val="28"/>
        </w:rPr>
        <w:lastRenderedPageBreak/>
        <w:t>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468F" w:rsidRPr="00C50C84" w:rsidRDefault="00A0468F" w:rsidP="00222F28">
      <w:pPr>
        <w:ind w:firstLine="709"/>
        <w:contextualSpacing/>
        <w:jc w:val="both"/>
        <w:rPr>
          <w:color w:val="000000"/>
          <w:sz w:val="28"/>
          <w:szCs w:val="28"/>
        </w:rPr>
      </w:pPr>
      <w:r w:rsidRPr="00C50C84">
        <w:rPr>
          <w:color w:val="000000"/>
          <w:sz w:val="28"/>
          <w:szCs w:val="28"/>
        </w:rPr>
        <w:t xml:space="preserve">4) </w:t>
      </w:r>
      <w:r w:rsidRPr="00C50C84">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C50C84">
        <w:rPr>
          <w:color w:val="000000"/>
          <w:sz w:val="28"/>
          <w:szCs w:val="28"/>
        </w:rPr>
        <w:t>;</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468F" w:rsidRPr="00C50C84" w:rsidRDefault="00C50C84"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3.19</w:t>
      </w:r>
      <w:r w:rsidR="00A0468F" w:rsidRPr="00C50C84">
        <w:rPr>
          <w:rFonts w:ascii="Times New Roman" w:hAnsi="Times New Roman" w:cs="Times New Roman"/>
          <w:color w:val="000000"/>
          <w:sz w:val="28"/>
          <w:szCs w:val="28"/>
        </w:rPr>
        <w:t>.</w:t>
      </w:r>
      <w:r w:rsidR="008A2C25">
        <w:rPr>
          <w:rFonts w:ascii="Times New Roman" w:hAnsi="Times New Roman" w:cs="Times New Roman"/>
          <w:color w:val="000000"/>
          <w:sz w:val="28"/>
          <w:szCs w:val="28"/>
        </w:rPr>
        <w:t xml:space="preserve"> </w:t>
      </w:r>
      <w:r w:rsidR="00A0468F" w:rsidRPr="00C50C84">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контроля за исполнением единой теплоснабжающей организацией обязательств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C13668">
        <w:rPr>
          <w:rFonts w:ascii="Times New Roman" w:hAnsi="Times New Roman" w:cs="Times New Roman"/>
          <w:sz w:val="28"/>
          <w:szCs w:val="28"/>
        </w:rPr>
        <w:t>Новосибирской области</w:t>
      </w:r>
      <w:r w:rsidR="00A0468F" w:rsidRPr="00C50C84">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за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C50C84" w:rsidRDefault="00A0468F" w:rsidP="00222F28">
      <w:pPr>
        <w:pStyle w:val="ConsPlusNormal"/>
        <w:ind w:firstLine="0"/>
        <w:contextualSpacing/>
        <w:jc w:val="center"/>
        <w:rPr>
          <w:rFonts w:ascii="Times New Roman" w:hAnsi="Times New Roman" w:cs="Times New Roman"/>
          <w:b/>
          <w:bCs/>
          <w:color w:val="000000"/>
          <w:sz w:val="28"/>
          <w:szCs w:val="28"/>
        </w:rPr>
      </w:pP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w:t>
      </w:r>
      <w:bookmarkStart w:id="11" w:name="_Hlk79671222"/>
      <w:r w:rsidRPr="00C50C84">
        <w:rPr>
          <w:rFonts w:ascii="Times New Roman" w:hAnsi="Times New Roman" w:cs="Times New Roman"/>
          <w:color w:val="000000"/>
          <w:sz w:val="28"/>
          <w:szCs w:val="28"/>
        </w:rPr>
        <w:t>муниципальный контроль за исполнением единой теплоснабжающей организацией обязательств</w:t>
      </w:r>
      <w:bookmarkEnd w:id="11"/>
      <w:r w:rsidRPr="00C50C84">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за исполнением единой теплоснабжающей организацией обязательств, имеют право на досудебное обжалование:</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lastRenderedPageBreak/>
        <w:t>1) решений о проведении контрольных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 в рамках контрольных мероприятий.</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C50C84">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C50C84">
        <w:rPr>
          <w:rFonts w:ascii="Times New Roman" w:hAnsi="Times New Roman" w:cs="Times New Roman"/>
          <w:color w:val="000000"/>
          <w:sz w:val="28"/>
          <w:szCs w:val="28"/>
        </w:rPr>
        <w:t>.</w:t>
      </w:r>
    </w:p>
    <w:p w:rsidR="00A0468F" w:rsidRPr="00C50C84" w:rsidRDefault="00A0468F" w:rsidP="00222F28">
      <w:pPr>
        <w:pStyle w:val="s1"/>
        <w:contextualSpacing/>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Pr="00C50C84">
        <w:rPr>
          <w:rFonts w:ascii="Times New Roman" w:hAnsi="Times New Roman" w:cs="Times New Roman"/>
          <w:color w:val="000000"/>
          <w:sz w:val="28"/>
          <w:szCs w:val="28"/>
        </w:rPr>
        <w:t xml:space="preserve">предварительным информированием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Pr="00C50C84">
        <w:rPr>
          <w:rFonts w:ascii="Times New Roman" w:hAnsi="Times New Roman" w:cs="Times New Roman"/>
          <w:color w:val="000000"/>
          <w:sz w:val="28"/>
          <w:szCs w:val="28"/>
        </w:rPr>
        <w:t>о наличии вжалобе (документах) сведений, составляющих государственную или иную охраняемую законом тайну.</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Pr="00C50C84">
        <w:rPr>
          <w:rStyle w:val="aff1"/>
          <w:color w:val="000000"/>
        </w:rPr>
        <w:footnoteReference w:id="1"/>
      </w:r>
      <w:r w:rsidRPr="00C50C84">
        <w:rPr>
          <w:rFonts w:ascii="Times New Roman" w:hAnsi="Times New Roman" w:cs="Times New Roman"/>
          <w:i/>
          <w:iCs/>
          <w:color w:val="000000"/>
          <w:sz w:val="24"/>
          <w:szCs w:val="24"/>
        </w:rPr>
        <w:t>.</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Жалоба на предписание администрации может быть подана в течение 10 рабочих дней с момента </w:t>
      </w:r>
      <w:r w:rsidR="008A2C25">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получения контролируемым лицом предписания.</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0468F" w:rsidRPr="00C50C84" w:rsidRDefault="00A0468F" w:rsidP="00222F28">
      <w:pPr>
        <w:pStyle w:val="ConsPlusNormal"/>
        <w:ind w:firstLine="709"/>
        <w:contextualSpacing/>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A0468F" w:rsidRPr="00C50C84" w:rsidRDefault="00A0468F" w:rsidP="00222F28">
      <w:pPr>
        <w:pStyle w:val="ConsPlusNormal"/>
        <w:ind w:firstLine="709"/>
        <w:contextualSpacing/>
        <w:jc w:val="both"/>
        <w:rPr>
          <w:rFonts w:ascii="Times New Roman" w:hAnsi="Times New Roman" w:cs="Times New Roman"/>
        </w:rPr>
      </w:pPr>
      <w:r w:rsidRPr="00C50C84">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w:t>
      </w:r>
      <w:r w:rsidRPr="00C50C84">
        <w:rPr>
          <w:rFonts w:ascii="Times New Roman" w:hAnsi="Times New Roman" w:cs="Times New Roman"/>
          <w:color w:val="000000"/>
          <w:sz w:val="28"/>
          <w:szCs w:val="28"/>
        </w:rPr>
        <w:lastRenderedPageBreak/>
        <w:t xml:space="preserve">быть продлен главой (заместителем главы) </w:t>
      </w:r>
      <w:r w:rsidR="00C13668" w:rsidRPr="00C13668">
        <w:rPr>
          <w:rFonts w:ascii="Times New Roman" w:hAnsi="Times New Roman" w:cs="Times New Roman"/>
          <w:color w:val="000000"/>
          <w:sz w:val="28"/>
          <w:szCs w:val="28"/>
        </w:rPr>
        <w:t>города Куйбышева Куйбышевского района Новосибирской области</w:t>
      </w:r>
      <w:r w:rsidRPr="00C50C84">
        <w:rPr>
          <w:rFonts w:ascii="Times New Roman" w:hAnsi="Times New Roman" w:cs="Times New Roman"/>
          <w:color w:val="000000"/>
          <w:sz w:val="28"/>
          <w:szCs w:val="28"/>
        </w:rPr>
        <w:t xml:space="preserve"> не более чем на 20 рабочих дней.</w:t>
      </w:r>
    </w:p>
    <w:p w:rsidR="00A0468F" w:rsidRPr="00C50C84" w:rsidRDefault="00A0468F" w:rsidP="00222F28">
      <w:pPr>
        <w:pStyle w:val="14"/>
        <w:ind w:firstLine="709"/>
        <w:contextualSpacing/>
        <w:jc w:val="both"/>
        <w:rPr>
          <w:rFonts w:ascii="Times New Roman" w:hAnsi="Times New Roman" w:cs="Times New Roman"/>
          <w:color w:val="000000"/>
          <w:sz w:val="28"/>
          <w:szCs w:val="28"/>
        </w:rPr>
      </w:pPr>
    </w:p>
    <w:p w:rsidR="00A0468F" w:rsidRPr="00C50C84" w:rsidRDefault="00A0468F" w:rsidP="00222F28">
      <w:pPr>
        <w:pStyle w:val="14"/>
        <w:contextualSpacing/>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5. Ключевые показатели муниципального контроля за исполнением единой теплоснабжающей организацией обязательств и их целевые значения</w:t>
      </w:r>
    </w:p>
    <w:p w:rsidR="00A0468F" w:rsidRPr="00C50C84" w:rsidRDefault="00A0468F" w:rsidP="00222F28">
      <w:pPr>
        <w:pStyle w:val="14"/>
        <w:contextualSpacing/>
        <w:jc w:val="center"/>
        <w:rPr>
          <w:rFonts w:ascii="Times New Roman" w:hAnsi="Times New Roman" w:cs="Times New Roman"/>
          <w:b/>
          <w:bCs/>
          <w:color w:val="000000"/>
          <w:sz w:val="28"/>
          <w:szCs w:val="28"/>
        </w:rPr>
      </w:pPr>
    </w:p>
    <w:p w:rsidR="00A0468F" w:rsidRPr="00C50C84" w:rsidRDefault="00A0468F" w:rsidP="00222F28">
      <w:pPr>
        <w:pStyle w:val="14"/>
        <w:ind w:firstLine="709"/>
        <w:contextualSpacing/>
        <w:jc w:val="both"/>
        <w:rPr>
          <w:rFonts w:ascii="Times New Roman" w:hAnsi="Times New Roman" w:cs="Times New Roman"/>
          <w:sz w:val="28"/>
          <w:szCs w:val="28"/>
        </w:rPr>
      </w:pPr>
      <w:r w:rsidRPr="00C50C84">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за исполнением единой теплоснабжающей организацией обязательств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0468F" w:rsidRPr="00C50C84" w:rsidRDefault="00A0468F" w:rsidP="00222F28">
      <w:pPr>
        <w:pStyle w:val="14"/>
        <w:ind w:firstLine="709"/>
        <w:contextualSpacing/>
        <w:jc w:val="both"/>
        <w:rPr>
          <w:rFonts w:ascii="Times New Roman" w:hAnsi="Times New Roman" w:cs="Times New Roman"/>
          <w:sz w:val="28"/>
          <w:szCs w:val="28"/>
        </w:rPr>
      </w:pPr>
      <w:r w:rsidRPr="00C50C84">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контроля за исполнением единой теплоснабжающей организацией обязательств утверждаются</w:t>
      </w:r>
      <w:r w:rsidR="00730058">
        <w:rPr>
          <w:rFonts w:ascii="Times New Roman" w:hAnsi="Times New Roman" w:cs="Times New Roman"/>
          <w:color w:val="000000"/>
          <w:sz w:val="28"/>
          <w:szCs w:val="28"/>
        </w:rPr>
        <w:t xml:space="preserve"> Советом депутатов</w:t>
      </w:r>
      <w:bookmarkStart w:id="12" w:name="_GoBack"/>
      <w:bookmarkStart w:id="13" w:name="_Hlk79495542"/>
      <w:bookmarkEnd w:id="12"/>
      <w:r w:rsidR="00CC210A">
        <w:rPr>
          <w:rFonts w:ascii="Times New Roman" w:hAnsi="Times New Roman" w:cs="Times New Roman"/>
          <w:color w:val="000000"/>
          <w:sz w:val="28"/>
          <w:szCs w:val="28"/>
        </w:rPr>
        <w:t xml:space="preserve"> </w:t>
      </w:r>
      <w:r w:rsidR="00C13668" w:rsidRPr="001F1B84">
        <w:rPr>
          <w:rFonts w:ascii="Times New Roman" w:hAnsi="Times New Roman" w:cs="Times New Roman"/>
          <w:color w:val="000000"/>
          <w:sz w:val="28"/>
          <w:szCs w:val="28"/>
        </w:rPr>
        <w:t>город</w:t>
      </w:r>
      <w:r w:rsidR="00C13668" w:rsidRPr="007A1CE2">
        <w:rPr>
          <w:rFonts w:ascii="Times New Roman" w:hAnsi="Times New Roman" w:cs="Times New Roman"/>
          <w:color w:val="000000"/>
          <w:sz w:val="28"/>
          <w:szCs w:val="28"/>
        </w:rPr>
        <w:t>а</w:t>
      </w:r>
      <w:r w:rsidR="00C13668" w:rsidRPr="001F1B84">
        <w:rPr>
          <w:rFonts w:ascii="Times New Roman" w:hAnsi="Times New Roman" w:cs="Times New Roman"/>
          <w:color w:val="000000"/>
          <w:sz w:val="28"/>
          <w:szCs w:val="28"/>
        </w:rPr>
        <w:t xml:space="preserve"> Куйбышев</w:t>
      </w:r>
      <w:r w:rsidR="00C13668" w:rsidRPr="00252B94">
        <w:rPr>
          <w:rFonts w:ascii="Times New Roman" w:hAnsi="Times New Roman" w:cs="Times New Roman"/>
          <w:color w:val="000000"/>
          <w:sz w:val="28"/>
          <w:szCs w:val="28"/>
        </w:rPr>
        <w:t xml:space="preserve">а </w:t>
      </w:r>
      <w:r w:rsidR="00C13668" w:rsidRPr="001F1B84">
        <w:rPr>
          <w:rFonts w:ascii="Times New Roman" w:hAnsi="Times New Roman" w:cs="Times New Roman"/>
          <w:color w:val="000000"/>
          <w:sz w:val="28"/>
          <w:szCs w:val="28"/>
        </w:rPr>
        <w:t>Куйбышевско</w:t>
      </w:r>
      <w:r w:rsidR="00C13668">
        <w:rPr>
          <w:color w:val="000000"/>
          <w:sz w:val="28"/>
          <w:szCs w:val="28"/>
        </w:rPr>
        <w:t>го</w:t>
      </w:r>
      <w:r w:rsidR="00C13668" w:rsidRPr="001F1B84">
        <w:rPr>
          <w:rFonts w:ascii="Times New Roman" w:hAnsi="Times New Roman" w:cs="Times New Roman"/>
          <w:color w:val="000000"/>
          <w:sz w:val="28"/>
          <w:szCs w:val="28"/>
        </w:rPr>
        <w:t xml:space="preserve"> район</w:t>
      </w:r>
      <w:r w:rsidR="00C13668">
        <w:rPr>
          <w:color w:val="000000"/>
          <w:sz w:val="28"/>
          <w:szCs w:val="28"/>
        </w:rPr>
        <w:t>а</w:t>
      </w:r>
      <w:r w:rsidR="00C13668" w:rsidRPr="001F1B84">
        <w:rPr>
          <w:rFonts w:ascii="Times New Roman" w:hAnsi="Times New Roman" w:cs="Times New Roman"/>
          <w:color w:val="000000"/>
          <w:sz w:val="28"/>
          <w:szCs w:val="28"/>
        </w:rPr>
        <w:t xml:space="preserve"> Новосибирской</w:t>
      </w:r>
      <w:r w:rsidR="00C13668">
        <w:rPr>
          <w:rFonts w:ascii="Times New Roman" w:hAnsi="Times New Roman" w:cs="Times New Roman"/>
          <w:color w:val="000000"/>
          <w:sz w:val="28"/>
          <w:szCs w:val="28"/>
        </w:rPr>
        <w:t xml:space="preserve"> области</w:t>
      </w:r>
      <w:r w:rsidR="007A1CE2">
        <w:rPr>
          <w:rFonts w:ascii="Times New Roman" w:hAnsi="Times New Roman" w:cs="Times New Roman"/>
          <w:color w:val="000000"/>
          <w:sz w:val="28"/>
          <w:szCs w:val="28"/>
        </w:rPr>
        <w:t>.</w:t>
      </w:r>
    </w:p>
    <w:p w:rsidR="00A0468F" w:rsidRPr="00C50C84" w:rsidRDefault="00A0468F" w:rsidP="00222F28">
      <w:pPr>
        <w:pStyle w:val="ConsPlusNormal"/>
        <w:ind w:firstLine="0"/>
        <w:contextualSpacing/>
        <w:jc w:val="right"/>
        <w:rPr>
          <w:rFonts w:ascii="Times New Roman" w:hAnsi="Times New Roman" w:cs="Times New Roman"/>
          <w:color w:val="000000"/>
        </w:rPr>
      </w:pPr>
      <w:r w:rsidRPr="00C50C84">
        <w:rPr>
          <w:rFonts w:ascii="Times New Roman" w:hAnsi="Times New Roman" w:cs="Times New Roman"/>
          <w:color w:val="000000"/>
          <w:sz w:val="24"/>
          <w:szCs w:val="24"/>
        </w:rPr>
        <w:br w:type="page"/>
      </w:r>
    </w:p>
    <w:bookmarkEnd w:id="13"/>
    <w:p w:rsidR="00A0468F" w:rsidRPr="00C50C84" w:rsidRDefault="00A0468F" w:rsidP="00222F28">
      <w:pPr>
        <w:contextualSpacing/>
        <w:jc w:val="center"/>
        <w:rPr>
          <w:b/>
          <w:bCs/>
          <w:color w:val="000000"/>
          <w:sz w:val="28"/>
          <w:szCs w:val="28"/>
        </w:rPr>
      </w:pPr>
      <w:r w:rsidRPr="00C50C84">
        <w:rPr>
          <w:b/>
          <w:bCs/>
          <w:color w:val="000000"/>
          <w:sz w:val="28"/>
          <w:szCs w:val="28"/>
        </w:rPr>
        <w:lastRenderedPageBreak/>
        <w:t xml:space="preserve">Пояснительная записка </w:t>
      </w:r>
    </w:p>
    <w:p w:rsidR="00A0468F" w:rsidRPr="00C50C84" w:rsidRDefault="00A0468F" w:rsidP="00222F28">
      <w:pPr>
        <w:contextualSpacing/>
        <w:jc w:val="center"/>
        <w:rPr>
          <w:b/>
          <w:bCs/>
          <w:color w:val="000000"/>
          <w:sz w:val="28"/>
          <w:szCs w:val="28"/>
        </w:rPr>
      </w:pPr>
      <w:r w:rsidRPr="00C50C84">
        <w:rPr>
          <w:b/>
          <w:bCs/>
          <w:color w:val="000000"/>
          <w:sz w:val="28"/>
          <w:szCs w:val="28"/>
        </w:rPr>
        <w:t xml:space="preserve">к положению </w:t>
      </w:r>
      <w:bookmarkStart w:id="14" w:name="_Hlk79656507"/>
      <w:r w:rsidRPr="00C50C84">
        <w:rPr>
          <w:b/>
          <w:bCs/>
          <w:color w:val="000000"/>
          <w:sz w:val="28"/>
          <w:szCs w:val="28"/>
        </w:rPr>
        <w:t xml:space="preserve">о муниципальном контроле </w:t>
      </w:r>
      <w:r w:rsidRPr="00C50C84">
        <w:rPr>
          <w:b/>
          <w:bCs/>
          <w:color w:val="000000"/>
          <w:sz w:val="28"/>
          <w:szCs w:val="28"/>
        </w:rPr>
        <w:br/>
        <w:t xml:space="preserve">за исполнением единой теплоснабжающей организацией </w:t>
      </w:r>
      <w:r w:rsidRPr="00C50C84">
        <w:rPr>
          <w:b/>
          <w:bCs/>
          <w:color w:val="000000"/>
          <w:sz w:val="28"/>
          <w:szCs w:val="28"/>
        </w:rPr>
        <w:br/>
        <w:t>обязательств по строительству, реконструкции и (или) модернизации объектов теплоснабжения</w:t>
      </w:r>
      <w:bookmarkEnd w:id="14"/>
      <w:r w:rsidRPr="00C50C84">
        <w:rPr>
          <w:b/>
          <w:bCs/>
          <w:color w:val="000000"/>
          <w:sz w:val="28"/>
          <w:szCs w:val="28"/>
        </w:rPr>
        <w:t xml:space="preserve"> в поселении </w:t>
      </w:r>
    </w:p>
    <w:p w:rsidR="00A0468F" w:rsidRPr="00C50C84" w:rsidRDefault="00A0468F" w:rsidP="00222F28">
      <w:pPr>
        <w:contextualSpacing/>
        <w:jc w:val="center"/>
        <w:rPr>
          <w:color w:val="000000"/>
          <w:sz w:val="28"/>
          <w:szCs w:val="28"/>
        </w:rPr>
      </w:pP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lang w:eastAsia="ru-RU"/>
        </w:rPr>
      </w:pPr>
      <w:r w:rsidRPr="00C50C84">
        <w:rPr>
          <w:rFonts w:ascii="Times New Roman" w:hAnsi="Times New Roman" w:cs="Times New Roman"/>
          <w:b w:val="0"/>
          <w:color w:val="000000"/>
          <w:sz w:val="28"/>
          <w:szCs w:val="28"/>
          <w:lang w:eastAsia="ru-RU"/>
        </w:rPr>
        <w:t xml:space="preserve">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контроле в поселении (далее – Положение) подготовлено в соответствии со статьей 23.14 Федерального закона от 27.07.2010 № 190-ФЗ «О теплоснабжении»,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C50C84">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B91491" w:rsidRDefault="00B91491" w:rsidP="00222F28">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Pr>
          <w:rFonts w:ascii="Times New Roman" w:hAnsi="Times New Roman" w:cs="Times New Roman"/>
          <w:b w:val="0"/>
          <w:color w:val="000000"/>
          <w:sz w:val="28"/>
          <w:szCs w:val="28"/>
          <w:shd w:val="clear" w:color="auto" w:fill="FFFFFF"/>
          <w:lang w:eastAsia="ru-RU"/>
        </w:rPr>
        <w:t>С</w:t>
      </w:r>
      <w:r w:rsidR="00A0468F" w:rsidRPr="00C50C84">
        <w:rPr>
          <w:rFonts w:ascii="Times New Roman" w:hAnsi="Times New Roman" w:cs="Times New Roman"/>
          <w:b w:val="0"/>
          <w:color w:val="000000"/>
          <w:sz w:val="28"/>
          <w:szCs w:val="28"/>
          <w:shd w:val="clear" w:color="auto" w:fill="FFFFFF"/>
          <w:lang w:eastAsia="ru-RU"/>
        </w:rPr>
        <w:t>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Pr>
          <w:rFonts w:ascii="Times New Roman" w:hAnsi="Times New Roman" w:cs="Times New Roman"/>
          <w:b w:val="0"/>
          <w:color w:val="000000"/>
          <w:sz w:val="28"/>
          <w:szCs w:val="28"/>
          <w:shd w:val="clear" w:color="auto" w:fill="FFFFFF"/>
          <w:lang w:eastAsia="ru-RU"/>
        </w:rPr>
        <w:t xml:space="preserve"> </w:t>
      </w:r>
      <w:r w:rsidR="00A0468F" w:rsidRPr="00C50C84">
        <w:rPr>
          <w:rFonts w:ascii="Times New Roman" w:hAnsi="Times New Roman" w:cs="Times New Roman"/>
          <w:b w:val="0"/>
          <w:color w:val="000000"/>
          <w:sz w:val="28"/>
          <w:szCs w:val="28"/>
          <w:shd w:val="clear" w:color="auto" w:fill="FFFFFF"/>
          <w:lang w:eastAsia="ru-RU"/>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контроле в поселении. </w:t>
      </w:r>
    </w:p>
    <w:p w:rsidR="00A0468F" w:rsidRPr="00C50C84" w:rsidRDefault="00A0468F" w:rsidP="00222F28">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Согласно Положению на основании части 7 статьи 22 Федерального закона № 248-ФЗ система оценки и управления рисками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контроле в поселении не применяется.</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A0468F" w:rsidRPr="00C50C84" w:rsidRDefault="00A0468F" w:rsidP="00222F28">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B91491" w:rsidRDefault="00A0468F" w:rsidP="00222F28">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контроле в поселении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w:t>
      </w:r>
    </w:p>
    <w:p w:rsidR="00A0468F" w:rsidRPr="00C50C84" w:rsidRDefault="00B91491" w:rsidP="00222F28">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Pr>
          <w:rFonts w:ascii="Times New Roman" w:hAnsi="Times New Roman" w:cs="Times New Roman"/>
          <w:b w:val="0"/>
          <w:color w:val="000000"/>
          <w:sz w:val="28"/>
          <w:szCs w:val="28"/>
          <w:shd w:val="clear" w:color="auto" w:fill="FFFFFF"/>
          <w:lang w:eastAsia="ru-RU"/>
        </w:rPr>
        <w:t xml:space="preserve">В городе Куйбышеве, как и в </w:t>
      </w:r>
      <w:r w:rsidR="00A0468F" w:rsidRPr="00C50C84">
        <w:rPr>
          <w:rFonts w:ascii="Times New Roman" w:hAnsi="Times New Roman" w:cs="Times New Roman"/>
          <w:b w:val="0"/>
          <w:color w:val="000000"/>
          <w:sz w:val="28"/>
          <w:szCs w:val="28"/>
          <w:shd w:val="clear" w:color="auto" w:fill="FFFFFF"/>
          <w:lang w:eastAsia="ru-RU"/>
        </w:rPr>
        <w:t xml:space="preserve">абсолютном большинстве поселений фактически муниципальный контроль за выполнением единой теплоснабжающей организацией мероприятий по строительству, реконструкции </w:t>
      </w:r>
      <w:r w:rsidR="00A0468F" w:rsidRPr="00C50C84">
        <w:rPr>
          <w:rFonts w:ascii="Times New Roman" w:hAnsi="Times New Roman" w:cs="Times New Roman"/>
          <w:b w:val="0"/>
          <w:color w:val="000000"/>
          <w:sz w:val="28"/>
          <w:szCs w:val="28"/>
          <w:shd w:val="clear" w:color="auto" w:fill="FFFFFF"/>
          <w:lang w:eastAsia="ru-RU"/>
        </w:rPr>
        <w:lastRenderedPageBreak/>
        <w:t xml:space="preserve">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от 27.07.2010 № 190-ФЗ «О теплоснабжении» системно ранее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A0468F" w:rsidRPr="00C50C84" w:rsidRDefault="00A0468F" w:rsidP="00222F28">
      <w:pPr>
        <w:pStyle w:val="ConsTitle"/>
        <w:widowControl/>
        <w:ind w:firstLine="709"/>
        <w:contextualSpacing/>
        <w:jc w:val="both"/>
        <w:rPr>
          <w:rFonts w:ascii="Times New Roman" w:hAnsi="Times New Roman" w:cs="Times New Roman"/>
          <w:b w:val="0"/>
          <w:bCs/>
          <w:color w:val="000000"/>
          <w:sz w:val="28"/>
          <w:szCs w:val="28"/>
        </w:rPr>
      </w:pPr>
      <w:r w:rsidRPr="00C50C84">
        <w:rPr>
          <w:rFonts w:ascii="Times New Roman" w:hAnsi="Times New Roman" w:cs="Times New Roman"/>
          <w:b w:val="0"/>
          <w:color w:val="000000"/>
          <w:sz w:val="28"/>
          <w:szCs w:val="28"/>
          <w:shd w:val="clear" w:color="auto" w:fill="FFFFFF"/>
          <w:lang w:eastAsia="ru-RU"/>
        </w:rPr>
        <w:t>Исходя из положений части 3 статьи 23.7 Федерального закона от 27.07.2010 № 190-ФЗ «О теплоснабжении»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rsidR="00A0468F" w:rsidRPr="00C50C84" w:rsidRDefault="00A0468F" w:rsidP="00222F28">
      <w:pPr>
        <w:pStyle w:val="ConsTitle"/>
        <w:widowControl/>
        <w:ind w:firstLine="709"/>
        <w:contextualSpacing/>
        <w:jc w:val="both"/>
        <w:rPr>
          <w:rFonts w:ascii="Times New Roman" w:hAnsi="Times New Roman" w:cs="Times New Roman"/>
          <w:b w:val="0"/>
          <w:bCs/>
          <w:color w:val="000000"/>
          <w:sz w:val="28"/>
          <w:szCs w:val="28"/>
          <w:shd w:val="clear" w:color="auto" w:fill="FFFFFF"/>
          <w:lang w:eastAsia="ru-RU"/>
        </w:rPr>
      </w:pPr>
      <w:r w:rsidRPr="00C50C84">
        <w:rPr>
          <w:rFonts w:ascii="Times New Roman" w:hAnsi="Times New Roman" w:cs="Times New Roman"/>
          <w:b w:val="0"/>
          <w:bCs/>
          <w:color w:val="000000"/>
          <w:sz w:val="28"/>
          <w:szCs w:val="28"/>
          <w:shd w:val="clear" w:color="auto" w:fill="FFFFFF"/>
          <w:lang w:eastAsia="ru-RU"/>
        </w:rPr>
        <w:t>Иными словами, если теплоснабжающей организации, осуществляющей деятельность в сфере теплоснабжения на территории поселения, в установленном порядке присвоен статус единой теплоснабжающей организации, то данная теплоснабжающая организация должна реализовывать обязательства, если не по строительству, реконструкции, то хотя бы по модернизации объектов теплоснабжения</w:t>
      </w:r>
      <w:r w:rsidRPr="00C50C84">
        <w:t xml:space="preserve">, </w:t>
      </w:r>
      <w:r w:rsidRPr="00C50C84">
        <w:rPr>
          <w:rFonts w:ascii="Times New Roman" w:hAnsi="Times New Roman" w:cs="Times New Roman"/>
          <w:b w:val="0"/>
          <w:bCs/>
          <w:color w:val="000000"/>
          <w:sz w:val="28"/>
          <w:szCs w:val="28"/>
          <w:shd w:val="clear" w:color="auto" w:fill="FFFFFF"/>
          <w:lang w:eastAsia="ru-RU"/>
        </w:rPr>
        <w:t>определенные для нее в схеме теплоснабжения в соответствии с перечнем и сроками, указанными в схеме теплоснабжения.</w:t>
      </w:r>
    </w:p>
    <w:p w:rsidR="00A0468F" w:rsidRPr="00C50C84" w:rsidRDefault="00A0468F" w:rsidP="00222F28">
      <w:pPr>
        <w:pStyle w:val="ConsTitle"/>
        <w:widowControl/>
        <w:ind w:firstLine="709"/>
        <w:contextualSpacing/>
        <w:jc w:val="both"/>
        <w:rPr>
          <w:rFonts w:ascii="Times New Roman" w:hAnsi="Times New Roman" w:cs="Times New Roman"/>
          <w:b w:val="0"/>
          <w:bCs/>
          <w:color w:val="000000"/>
          <w:sz w:val="28"/>
          <w:szCs w:val="28"/>
          <w:shd w:val="clear" w:color="auto" w:fill="FFFFFF"/>
          <w:lang w:eastAsia="ru-RU"/>
        </w:rPr>
      </w:pPr>
      <w:r w:rsidRPr="00C50C84">
        <w:rPr>
          <w:rFonts w:ascii="Times New Roman" w:hAnsi="Times New Roman" w:cs="Times New Roman"/>
          <w:b w:val="0"/>
          <w:bCs/>
          <w:color w:val="000000"/>
          <w:sz w:val="28"/>
          <w:szCs w:val="28"/>
          <w:shd w:val="clear" w:color="auto" w:fill="FFFFFF"/>
          <w:lang w:eastAsia="ru-RU"/>
        </w:rPr>
        <w:t xml:space="preserve">В соответствии с пунктами 4, 11, 12, 12.1, 15, 15.1, 16 Требований к схемам теплоснабжения, утвержденным Постановлением Правительства Российской Федерации от 22.02.2012 № 154, мероприятия по строительству, реконструкции и (или) модернизации объектов теплоснабжения, а также инвестиции в строительство, реконструкцию, техническое перевооружение и (или) модернизацию таких объектов указываются в соответствующих разделах схемы теплоснабжения. При этом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 </w:t>
      </w:r>
    </w:p>
    <w:p w:rsidR="00A0468F" w:rsidRPr="00C50C84" w:rsidRDefault="00A0468F" w:rsidP="00222F28">
      <w:pPr>
        <w:pStyle w:val="ConsTitle"/>
        <w:ind w:firstLine="709"/>
        <w:contextualSpacing/>
        <w:jc w:val="both"/>
        <w:rPr>
          <w:rFonts w:ascii="Times New Roman" w:hAnsi="Times New Roman" w:cs="Times New Roman"/>
          <w:b w:val="0"/>
          <w:bCs/>
          <w:color w:val="000000"/>
          <w:sz w:val="28"/>
          <w:szCs w:val="28"/>
          <w:shd w:val="clear" w:color="auto" w:fill="FFFFFF"/>
          <w:lang w:eastAsia="ru-RU"/>
        </w:rPr>
      </w:pPr>
      <w:r w:rsidRPr="00C50C84">
        <w:rPr>
          <w:rFonts w:ascii="Times New Roman" w:hAnsi="Times New Roman" w:cs="Times New Roman"/>
          <w:b w:val="0"/>
          <w:bCs/>
          <w:color w:val="000000"/>
          <w:sz w:val="28"/>
          <w:szCs w:val="28"/>
          <w:shd w:val="clear" w:color="auto" w:fill="FFFFFF"/>
          <w:lang w:eastAsia="ru-RU"/>
        </w:rPr>
        <w:t>В свою очередь, согласно пунктам 8, 12 Правил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 утвержденных Постановлением Правительства Российской Федерации от 05.05.2014 № 410, вышеназванные мероприятия, сроки их выполнения, необходимые денежные средства указываются также и в инвестиционной программе.</w:t>
      </w:r>
    </w:p>
    <w:p w:rsidR="00A0468F" w:rsidRPr="00C50C84" w:rsidRDefault="00A0468F" w:rsidP="00222F28">
      <w:pPr>
        <w:pStyle w:val="ConsTitle"/>
        <w:widowControl/>
        <w:ind w:firstLine="709"/>
        <w:contextualSpacing/>
        <w:jc w:val="both"/>
        <w:rPr>
          <w:rFonts w:ascii="Times New Roman" w:hAnsi="Times New Roman" w:cs="Times New Roman"/>
          <w:b w:val="0"/>
          <w:bCs/>
          <w:color w:val="000000"/>
          <w:sz w:val="28"/>
          <w:szCs w:val="28"/>
          <w:shd w:val="clear" w:color="auto" w:fill="FFFFFF"/>
          <w:lang w:eastAsia="ru-RU"/>
        </w:rPr>
      </w:pPr>
      <w:r w:rsidRPr="00C50C84">
        <w:rPr>
          <w:rFonts w:ascii="Times New Roman" w:hAnsi="Times New Roman" w:cs="Times New Roman"/>
          <w:b w:val="0"/>
          <w:bCs/>
          <w:color w:val="000000"/>
          <w:sz w:val="28"/>
          <w:szCs w:val="28"/>
          <w:shd w:val="clear" w:color="auto" w:fill="FFFFFF"/>
          <w:lang w:eastAsia="ru-RU"/>
        </w:rPr>
        <w:t xml:space="preserve">Пунктами 26, 37, 37.1 данных Правил предусмотрено право органов местного самоуправления отказать в согласовании инвестиционной программы и </w:t>
      </w:r>
      <w:r w:rsidRPr="00C50C84">
        <w:rPr>
          <w:rFonts w:ascii="Times New Roman" w:hAnsi="Times New Roman" w:cs="Times New Roman"/>
          <w:b w:val="0"/>
          <w:bCs/>
          <w:color w:val="000000"/>
          <w:sz w:val="28"/>
          <w:szCs w:val="28"/>
          <w:shd w:val="clear" w:color="auto" w:fill="FFFFFF"/>
          <w:lang w:eastAsia="ru-RU"/>
        </w:rPr>
        <w:lastRenderedPageBreak/>
        <w:t>направить ее на доработку в случае, если инвестиционная программа не обеспечивает реализацию мероприятий по развитию системы теплоснабжения, включенных в схему теплоснабжения соответствующего поселения.</w:t>
      </w:r>
    </w:p>
    <w:p w:rsidR="00A0468F" w:rsidRPr="00C50C84" w:rsidRDefault="00A0468F" w:rsidP="00222F28">
      <w:pPr>
        <w:pStyle w:val="ConsTitle"/>
        <w:widowControl/>
        <w:ind w:firstLine="709"/>
        <w:contextualSpacing/>
        <w:jc w:val="both"/>
        <w:rPr>
          <w:rFonts w:ascii="Times New Roman" w:hAnsi="Times New Roman" w:cs="Times New Roman"/>
          <w:b w:val="0"/>
          <w:bCs/>
          <w:color w:val="000000"/>
          <w:sz w:val="28"/>
          <w:szCs w:val="28"/>
          <w:shd w:val="clear" w:color="auto" w:fill="FFFFFF"/>
          <w:lang w:eastAsia="ru-RU"/>
        </w:rPr>
      </w:pPr>
      <w:r w:rsidRPr="00C50C84">
        <w:rPr>
          <w:rFonts w:ascii="Times New Roman" w:hAnsi="Times New Roman" w:cs="Times New Roman"/>
          <w:b w:val="0"/>
          <w:bCs/>
          <w:color w:val="000000"/>
          <w:sz w:val="28"/>
          <w:szCs w:val="28"/>
          <w:shd w:val="clear" w:color="auto" w:fill="FFFFFF"/>
          <w:lang w:eastAsia="ru-RU"/>
        </w:rPr>
        <w:t>Таким образом, схема теплоснабжения и инвестиционная программа организации, осуществляющей регулируемые виды деятельности в сфере теплоснабжения, по сути, должны быть аналогичными в части перечня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срока их реализации.</w:t>
      </w:r>
    </w:p>
    <w:p w:rsidR="00A0468F" w:rsidRPr="00C50C84" w:rsidRDefault="00A0468F" w:rsidP="00222F28">
      <w:pPr>
        <w:pStyle w:val="ConsTitle"/>
        <w:widowControl/>
        <w:ind w:firstLine="709"/>
        <w:contextualSpacing/>
        <w:jc w:val="both"/>
        <w:rPr>
          <w:rFonts w:ascii="Times New Roman" w:hAnsi="Times New Roman" w:cs="Times New Roman"/>
          <w:b w:val="0"/>
          <w:bCs/>
          <w:color w:val="000000"/>
          <w:sz w:val="28"/>
          <w:szCs w:val="28"/>
          <w:shd w:val="clear" w:color="auto" w:fill="FFFFFF"/>
          <w:lang w:eastAsia="ru-RU"/>
        </w:rPr>
      </w:pPr>
      <w:r w:rsidRPr="00C50C84">
        <w:rPr>
          <w:rFonts w:ascii="Times New Roman" w:hAnsi="Times New Roman" w:cs="Times New Roman"/>
          <w:b w:val="0"/>
          <w:bCs/>
          <w:color w:val="000000"/>
          <w:sz w:val="28"/>
          <w:szCs w:val="28"/>
          <w:shd w:val="clear" w:color="auto" w:fill="FFFFFF"/>
          <w:lang w:eastAsia="ru-RU"/>
        </w:rPr>
        <w:t>При этом муниципальный контроль должен осуществляться именно за соответствием схеме теплоснабжения реализуемых единой теплоснабжающей организацией мероприятий, как в части соблюдения определенного схемой теплоснабжения перечня мероприятий по строительству, реконструкции и (или) модернизации объектов теплоснабжения, так и сроков их реализации.</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Положением предусмотрено проведение следующих видов профилактических мероприятий:</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1) информирование;</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3) объявление предостережений;</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4) консультирование;</w:t>
      </w:r>
    </w:p>
    <w:p w:rsidR="00A0468F" w:rsidRPr="00C50C84"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5) профилактический визит.</w:t>
      </w:r>
    </w:p>
    <w:p w:rsidR="00A0468F" w:rsidRPr="00AB64C2" w:rsidRDefault="00A0468F" w:rsidP="00222F28">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C50C84">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A0468F" w:rsidRPr="00D16ADB" w:rsidRDefault="00A0468F" w:rsidP="00222F28">
      <w:pPr>
        <w:pStyle w:val="ConsTitle"/>
        <w:widowControl/>
        <w:ind w:firstLine="709"/>
        <w:contextualSpacing/>
        <w:jc w:val="both"/>
        <w:rPr>
          <w:rFonts w:ascii="Times New Roman" w:hAnsi="Times New Roman" w:cs="Times New Roman"/>
          <w:color w:val="000000"/>
          <w:sz w:val="28"/>
          <w:szCs w:val="28"/>
        </w:rPr>
      </w:pPr>
    </w:p>
    <w:p w:rsidR="00A0468F" w:rsidRPr="0084345D" w:rsidRDefault="00A0468F" w:rsidP="00222F28">
      <w:pPr>
        <w:pStyle w:val="ConsPlusNormal"/>
        <w:ind w:firstLine="0"/>
        <w:contextualSpacing/>
        <w:jc w:val="center"/>
        <w:rPr>
          <w:rFonts w:ascii="Times New Roman" w:hAnsi="Times New Roman" w:cs="Times New Roman"/>
          <w:color w:val="000000"/>
        </w:rPr>
      </w:pPr>
    </w:p>
    <w:p w:rsidR="00AF6657" w:rsidRDefault="00AF6657" w:rsidP="00222F28">
      <w:pPr>
        <w:contextualSpacing/>
      </w:pPr>
    </w:p>
    <w:sectPr w:rsidR="00AF6657" w:rsidSect="00AF6657">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532" w:rsidRDefault="00BB3532" w:rsidP="00A0468F">
      <w:r>
        <w:separator/>
      </w:r>
    </w:p>
  </w:endnote>
  <w:endnote w:type="continuationSeparator" w:id="0">
    <w:p w:rsidR="00BB3532" w:rsidRDefault="00BB3532" w:rsidP="00A046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532" w:rsidRDefault="00BB3532" w:rsidP="00A0468F">
      <w:r>
        <w:separator/>
      </w:r>
    </w:p>
  </w:footnote>
  <w:footnote w:type="continuationSeparator" w:id="0">
    <w:p w:rsidR="00BB3532" w:rsidRDefault="00BB3532" w:rsidP="00A0468F">
      <w:r>
        <w:continuationSeparator/>
      </w:r>
    </w:p>
  </w:footnote>
  <w:footnote w:id="1">
    <w:p w:rsidR="00B91491" w:rsidRPr="00641EBA" w:rsidRDefault="00B91491" w:rsidP="00A0468F">
      <w:pPr>
        <w:pStyle w:val="af6"/>
        <w:jc w:val="both"/>
        <w:rPr>
          <w:sz w:val="24"/>
          <w:szCs w:val="24"/>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491" w:rsidRDefault="00F3754A" w:rsidP="00AF6657">
    <w:pPr>
      <w:pStyle w:val="af7"/>
      <w:framePr w:wrap="none" w:vAnchor="text" w:hAnchor="margin" w:xAlign="center" w:y="1"/>
      <w:rPr>
        <w:rStyle w:val="afb"/>
      </w:rPr>
    </w:pPr>
    <w:r>
      <w:rPr>
        <w:rStyle w:val="afb"/>
      </w:rPr>
      <w:fldChar w:fldCharType="begin"/>
    </w:r>
    <w:r w:rsidR="00B91491">
      <w:rPr>
        <w:rStyle w:val="afb"/>
      </w:rPr>
      <w:instrText xml:space="preserve"> PAGE </w:instrText>
    </w:r>
    <w:r>
      <w:rPr>
        <w:rStyle w:val="afb"/>
      </w:rPr>
      <w:fldChar w:fldCharType="end"/>
    </w:r>
  </w:p>
  <w:p w:rsidR="00B91491" w:rsidRDefault="00B91491">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491" w:rsidRDefault="00F3754A" w:rsidP="00AF6657">
    <w:pPr>
      <w:pStyle w:val="af7"/>
      <w:framePr w:wrap="none" w:vAnchor="text" w:hAnchor="margin" w:xAlign="center" w:y="1"/>
      <w:rPr>
        <w:rStyle w:val="afb"/>
      </w:rPr>
    </w:pPr>
    <w:r>
      <w:rPr>
        <w:rStyle w:val="afb"/>
      </w:rPr>
      <w:fldChar w:fldCharType="begin"/>
    </w:r>
    <w:r w:rsidR="00B91491">
      <w:rPr>
        <w:rStyle w:val="afb"/>
      </w:rPr>
      <w:instrText xml:space="preserve"> PAGE </w:instrText>
    </w:r>
    <w:r>
      <w:rPr>
        <w:rStyle w:val="afb"/>
      </w:rPr>
      <w:fldChar w:fldCharType="separate"/>
    </w:r>
    <w:r w:rsidR="009415B2">
      <w:rPr>
        <w:rStyle w:val="afb"/>
        <w:noProof/>
      </w:rPr>
      <w:t>19</w:t>
    </w:r>
    <w:r>
      <w:rPr>
        <w:rStyle w:val="afb"/>
      </w:rPr>
      <w:fldChar w:fldCharType="end"/>
    </w:r>
  </w:p>
  <w:p w:rsidR="00B91491" w:rsidRDefault="00B91491">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0468F"/>
    <w:rsid w:val="0000005A"/>
    <w:rsid w:val="00036D67"/>
    <w:rsid w:val="000A674F"/>
    <w:rsid w:val="00121220"/>
    <w:rsid w:val="001C0782"/>
    <w:rsid w:val="001F1B84"/>
    <w:rsid w:val="00222F28"/>
    <w:rsid w:val="00252B94"/>
    <w:rsid w:val="00277B2E"/>
    <w:rsid w:val="002F26C6"/>
    <w:rsid w:val="003C4E11"/>
    <w:rsid w:val="0042112E"/>
    <w:rsid w:val="00470423"/>
    <w:rsid w:val="00471E40"/>
    <w:rsid w:val="004D317C"/>
    <w:rsid w:val="005E24EA"/>
    <w:rsid w:val="00654C49"/>
    <w:rsid w:val="00672145"/>
    <w:rsid w:val="006A4A6E"/>
    <w:rsid w:val="006E3403"/>
    <w:rsid w:val="00730058"/>
    <w:rsid w:val="007471C3"/>
    <w:rsid w:val="0075652D"/>
    <w:rsid w:val="007A1CE2"/>
    <w:rsid w:val="007F49F1"/>
    <w:rsid w:val="008507E1"/>
    <w:rsid w:val="008A2C25"/>
    <w:rsid w:val="00935631"/>
    <w:rsid w:val="009415B2"/>
    <w:rsid w:val="009D07EB"/>
    <w:rsid w:val="00A0468F"/>
    <w:rsid w:val="00AB552B"/>
    <w:rsid w:val="00AF6657"/>
    <w:rsid w:val="00B67665"/>
    <w:rsid w:val="00B87D80"/>
    <w:rsid w:val="00B91491"/>
    <w:rsid w:val="00BB3532"/>
    <w:rsid w:val="00C13668"/>
    <w:rsid w:val="00C50C84"/>
    <w:rsid w:val="00CC210A"/>
    <w:rsid w:val="00CF1BD7"/>
    <w:rsid w:val="00D07E80"/>
    <w:rsid w:val="00D16F82"/>
    <w:rsid w:val="00DD6E3C"/>
    <w:rsid w:val="00E34B9A"/>
    <w:rsid w:val="00E464B1"/>
    <w:rsid w:val="00E92A07"/>
    <w:rsid w:val="00F375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0">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0"/>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
    <w:name w:val="Заголовок1"/>
    <w:basedOn w:val="a"/>
    <w:next w:val="a0"/>
    <w:rsid w:val="00A0468F"/>
    <w:pPr>
      <w:jc w:val="center"/>
    </w:pPr>
    <w:rPr>
      <w:b/>
      <w:bCs/>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1">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A0468F"/>
    <w:rPr>
      <w:rFonts w:ascii="Tahoma" w:hAnsi="Tahoma" w:cs="Tahoma"/>
      <w:sz w:val="16"/>
      <w:szCs w:val="16"/>
    </w:rPr>
  </w:style>
  <w:style w:type="character" w:customStyle="1" w:styleId="12">
    <w:name w:val="Текст выноски Знак1"/>
    <w:basedOn w:val="a1"/>
    <w:link w:val="af2"/>
    <w:rsid w:val="00A0468F"/>
    <w:rPr>
      <w:rFonts w:ascii="Tahoma" w:eastAsia="Times New Roman" w:hAnsi="Tahoma" w:cs="Tahoma"/>
      <w:sz w:val="16"/>
      <w:szCs w:val="16"/>
      <w:lang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3">
    <w:name w:val="Схема документа1"/>
    <w:basedOn w:val="a"/>
    <w:rsid w:val="00A0468F"/>
    <w:rPr>
      <w:rFonts w:ascii="Tahoma" w:hAnsi="Tahoma" w:cs="Tahoma"/>
      <w:sz w:val="16"/>
      <w:szCs w:val="16"/>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A0468F"/>
    <w:pPr>
      <w:jc w:val="center"/>
    </w:pPr>
    <w:rPr>
      <w:b/>
      <w:szCs w:val="20"/>
    </w:rPr>
  </w:style>
  <w:style w:type="character" w:customStyle="1" w:styleId="15">
    <w:name w:val="Подзаголовок Знак1"/>
    <w:basedOn w:val="a1"/>
    <w:link w:val="af5"/>
    <w:rsid w:val="00A0468F"/>
    <w:rPr>
      <w:rFonts w:ascii="Times New Roman" w:eastAsia="Times New Roman" w:hAnsi="Times New Roman" w:cs="Times New Roman"/>
      <w:b/>
      <w:sz w:val="24"/>
      <w:szCs w:val="20"/>
      <w:lang w:eastAsia="ru-RU"/>
    </w:rPr>
  </w:style>
  <w:style w:type="paragraph" w:styleId="af6">
    <w:name w:val="footnote text"/>
    <w:basedOn w:val="a"/>
    <w:link w:val="16"/>
    <w:rsid w:val="00A0468F"/>
    <w:rPr>
      <w:sz w:val="20"/>
      <w:szCs w:val="20"/>
    </w:rPr>
  </w:style>
  <w:style w:type="character" w:customStyle="1" w:styleId="16">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0">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0"/>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
    <w:name w:val="Заголовок1"/>
    <w:basedOn w:val="a"/>
    <w:next w:val="a0"/>
    <w:rsid w:val="00A0468F"/>
    <w:pPr>
      <w:jc w:val="center"/>
    </w:pPr>
    <w:rPr>
      <w:b/>
      <w:bCs/>
      <w:lang w:val="x-none"/>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1">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A0468F"/>
    <w:rPr>
      <w:rFonts w:ascii="Tahoma" w:hAnsi="Tahoma" w:cs="Tahoma"/>
      <w:sz w:val="16"/>
      <w:szCs w:val="16"/>
      <w:lang w:val="x-none"/>
    </w:rPr>
  </w:style>
  <w:style w:type="character" w:customStyle="1" w:styleId="12">
    <w:name w:val="Текст выноски Знак1"/>
    <w:basedOn w:val="a1"/>
    <w:link w:val="af2"/>
    <w:rsid w:val="00A0468F"/>
    <w:rPr>
      <w:rFonts w:ascii="Tahoma" w:eastAsia="Times New Roman" w:hAnsi="Tahoma" w:cs="Tahoma"/>
      <w:sz w:val="16"/>
      <w:szCs w:val="16"/>
      <w:lang w:val="x-none"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3">
    <w:name w:val="Схема документа1"/>
    <w:basedOn w:val="a"/>
    <w:rsid w:val="00A0468F"/>
    <w:rPr>
      <w:rFonts w:ascii="Tahoma" w:hAnsi="Tahoma" w:cs="Tahoma"/>
      <w:sz w:val="16"/>
      <w:szCs w:val="16"/>
      <w:lang w:val="x-none"/>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A0468F"/>
    <w:pPr>
      <w:jc w:val="center"/>
    </w:pPr>
    <w:rPr>
      <w:b/>
      <w:szCs w:val="20"/>
      <w:lang w:val="x-none"/>
    </w:rPr>
  </w:style>
  <w:style w:type="character" w:customStyle="1" w:styleId="15">
    <w:name w:val="Подзаголовок Знак1"/>
    <w:basedOn w:val="a1"/>
    <w:link w:val="af5"/>
    <w:rsid w:val="00A0468F"/>
    <w:rPr>
      <w:rFonts w:ascii="Times New Roman" w:eastAsia="Times New Roman" w:hAnsi="Times New Roman" w:cs="Times New Roman"/>
      <w:b/>
      <w:sz w:val="24"/>
      <w:szCs w:val="20"/>
      <w:lang w:val="x-none" w:eastAsia="ru-RU"/>
    </w:rPr>
  </w:style>
  <w:style w:type="paragraph" w:styleId="af6">
    <w:name w:val="footnote text"/>
    <w:basedOn w:val="a"/>
    <w:link w:val="16"/>
    <w:rsid w:val="00A0468F"/>
    <w:rPr>
      <w:sz w:val="20"/>
      <w:szCs w:val="20"/>
    </w:rPr>
  </w:style>
  <w:style w:type="character" w:customStyle="1" w:styleId="16">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61AA-595A-4C5F-B735-79A8AAE7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19</Pages>
  <Words>6931</Words>
  <Characters>39512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btv</cp:lastModifiedBy>
  <cp:revision>35</cp:revision>
  <dcterms:created xsi:type="dcterms:W3CDTF">2021-10-05T07:35:00Z</dcterms:created>
  <dcterms:modified xsi:type="dcterms:W3CDTF">2021-11-18T09:17:00Z</dcterms:modified>
</cp:coreProperties>
</file>